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229" w:rsidRPr="00553229" w:rsidRDefault="00553229" w:rsidP="00553229">
      <w:pPr>
        <w:spacing w:line="276" w:lineRule="auto"/>
        <w:rPr>
          <w:rFonts w:ascii="Times New Roman" w:hAnsi="Times New Roman"/>
          <w:b/>
          <w:noProof/>
        </w:rPr>
      </w:pPr>
      <w:r w:rsidRPr="00553229">
        <w:rPr>
          <w:rFonts w:ascii="Times New Roman" w:hAnsi="Times New Roman"/>
          <w:noProof/>
        </w:rPr>
        <w:t xml:space="preserve">TRƯỜNG CAO ĐẲNG LÝ TỰ TRỌNG       </w:t>
      </w:r>
      <w:r w:rsidRPr="00553229">
        <w:rPr>
          <w:rFonts w:ascii="Times New Roman" w:hAnsi="Times New Roman"/>
          <w:b/>
          <w:noProof/>
        </w:rPr>
        <w:t>CỘNG HÒA XÃ HỘI CHỦ NGHĨA VIỆT NAM</w:t>
      </w:r>
    </w:p>
    <w:p w:rsidR="00553229" w:rsidRPr="00553229" w:rsidRDefault="00553229" w:rsidP="00553229">
      <w:pPr>
        <w:spacing w:line="276" w:lineRule="auto"/>
        <w:rPr>
          <w:rFonts w:ascii="Times New Roman" w:hAnsi="Times New Roman"/>
          <w:noProof/>
        </w:rPr>
      </w:pPr>
      <w:r w:rsidRPr="00553229">
        <w:rPr>
          <w:rFonts w:ascii="Times New Roman" w:hAnsi="Times New Roman"/>
          <w:noProof/>
        </w:rPr>
        <w:t xml:space="preserve">         THÀNH PHỐ HỒ CHÍ MINH                               </w:t>
      </w:r>
      <w:r w:rsidRPr="00553229">
        <w:rPr>
          <w:rFonts w:ascii="Times New Roman" w:hAnsi="Times New Roman"/>
          <w:b/>
          <w:noProof/>
        </w:rPr>
        <w:t>Độc lập – Tự do – Hạnh phúc</w:t>
      </w:r>
    </w:p>
    <w:p w:rsidR="00553229" w:rsidRPr="00553229" w:rsidRDefault="00553229" w:rsidP="00553229">
      <w:pPr>
        <w:rPr>
          <w:rFonts w:ascii="Times New Roman" w:hAnsi="Times New Roman"/>
          <w:noProof/>
        </w:rPr>
      </w:pPr>
      <w:r w:rsidRPr="00553229">
        <w:rPr>
          <w:rFonts w:ascii="Times New Roman" w:hAnsi="Times New Roman"/>
          <w:noProof/>
        </w:rPr>
        <mc:AlternateContent>
          <mc:Choice Requires="wps">
            <w:drawing>
              <wp:anchor distT="0" distB="0" distL="114300" distR="114300" simplePos="0" relativeHeight="251658240" behindDoc="0" locked="0" layoutInCell="1" allowOverlap="1" wp14:anchorId="655D8881" wp14:editId="504AB233">
                <wp:simplePos x="0" y="0"/>
                <wp:positionH relativeFrom="column">
                  <wp:posOffset>3405116</wp:posOffset>
                </wp:positionH>
                <wp:positionV relativeFrom="paragraph">
                  <wp:posOffset>7914</wp:posOffset>
                </wp:positionV>
                <wp:extent cx="1903863" cy="0"/>
                <wp:effectExtent l="0" t="0" r="203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38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8.1pt;margin-top:.6pt;width:149.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"/>
            </w:pict>
          </mc:Fallback>
        </mc:AlternateContent>
      </w:r>
      <w:r w:rsidRPr="00553229">
        <w:rPr>
          <w:rFonts w:ascii="Times New Roman" w:hAnsi="Times New Roman"/>
          <w:b/>
          <w:noProof/>
        </w:rPr>
        <w:t xml:space="preserve">      </w:t>
      </w:r>
      <w:r>
        <w:rPr>
          <w:rFonts w:ascii="Times New Roman" w:hAnsi="Times New Roman"/>
          <w:b/>
          <w:noProof/>
        </w:rPr>
        <w:t xml:space="preserve">           </w:t>
      </w:r>
      <w:r w:rsidRPr="00553229">
        <w:rPr>
          <w:rFonts w:ascii="Times New Roman" w:hAnsi="Times New Roman"/>
          <w:b/>
          <w:noProof/>
        </w:rPr>
        <w:t>KHOA CƠ KHÍ</w:t>
      </w:r>
      <w:r w:rsidRPr="00553229">
        <w:rPr>
          <w:rFonts w:ascii="Times New Roman" w:hAnsi="Times New Roman"/>
          <w:noProof/>
        </w:rPr>
        <w:t xml:space="preserve">          </w:t>
      </w:r>
      <w:r w:rsidRPr="00553229">
        <w:rPr>
          <w:rFonts w:ascii="Times New Roman" w:hAnsi="Times New Roman"/>
          <w:noProof/>
        </w:rPr>
        <w:tab/>
        <w:t xml:space="preserve">           </w:t>
      </w:r>
    </w:p>
    <w:p w:rsidR="00553229" w:rsidRPr="00553229" w:rsidRDefault="00553229" w:rsidP="00553229">
      <w:pPr>
        <w:rPr>
          <w:rFonts w:ascii="Times New Roman" w:hAnsi="Times New Roman"/>
          <w:noProof/>
        </w:rPr>
      </w:pPr>
      <w:r w:rsidRPr="00553229">
        <w:rPr>
          <w:rFonts w:ascii="Times New Roman" w:hAnsi="Times New Roman"/>
          <w:noProof/>
        </w:rPr>
        <mc:AlternateContent>
          <mc:Choice Requires="wps">
            <w:drawing>
              <wp:anchor distT="0" distB="0" distL="114300" distR="114300" simplePos="0" relativeHeight="251658240" behindDoc="0" locked="0" layoutInCell="1" allowOverlap="1" wp14:anchorId="5CA33999" wp14:editId="7CE59212">
                <wp:simplePos x="0" y="0"/>
                <wp:positionH relativeFrom="column">
                  <wp:posOffset>730155</wp:posOffset>
                </wp:positionH>
                <wp:positionV relativeFrom="paragraph">
                  <wp:posOffset>30546</wp:posOffset>
                </wp:positionV>
                <wp:extent cx="907576" cy="0"/>
                <wp:effectExtent l="0" t="0" r="260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75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7.5pt;margin-top:2.4pt;width:71.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"/>
            </w:pict>
          </mc:Fallback>
        </mc:AlternateContent>
      </w:r>
      <w:r w:rsidRPr="00553229">
        <w:rPr>
          <w:rFonts w:ascii="Times New Roman" w:hAnsi="Times New Roman"/>
          <w:noProof/>
        </w:rPr>
        <w:t xml:space="preserve">       </w:t>
      </w:r>
    </w:p>
    <w:p w:rsidR="00A753D9" w:rsidRDefault="00A753D9" w:rsidP="001C53CA">
      <w:pPr>
        <w:pStyle w:val="ListParagraph"/>
        <w:tabs>
          <w:tab w:val="left" w:pos="1560"/>
        </w:tabs>
        <w:spacing w:before="120" w:after="120"/>
        <w:ind w:left="851"/>
        <w:contextualSpacing w:val="0"/>
        <w:jc w:val="center"/>
        <w:rPr>
          <w:color w:val="FF0000"/>
          <w:sz w:val="36"/>
          <w:szCs w:val="36"/>
          <w:lang w:val="pt-BR"/>
        </w:rPr>
      </w:pPr>
    </w:p>
    <w:p w:rsidR="00553229" w:rsidRDefault="001C53CA" w:rsidP="00553229">
      <w:pPr>
        <w:pStyle w:val="ListParagraph"/>
        <w:tabs>
          <w:tab w:val="left" w:pos="1560"/>
        </w:tabs>
        <w:spacing w:before="120" w:after="120"/>
        <w:ind w:left="851"/>
        <w:contextualSpacing w:val="0"/>
        <w:jc w:val="center"/>
        <w:rPr>
          <w:color w:val="000000" w:themeColor="text1"/>
          <w:sz w:val="32"/>
          <w:szCs w:val="32"/>
          <w:lang w:val="pt-BR"/>
        </w:rPr>
      </w:pPr>
      <w:r w:rsidRPr="00553229">
        <w:rPr>
          <w:color w:val="000000" w:themeColor="text1"/>
          <w:sz w:val="32"/>
          <w:szCs w:val="32"/>
          <w:lang w:val="pt-BR"/>
        </w:rPr>
        <w:t xml:space="preserve">DỰ ÁN </w:t>
      </w:r>
    </w:p>
    <w:p w:rsidR="00553229" w:rsidRDefault="00553229" w:rsidP="00553229">
      <w:pPr>
        <w:pStyle w:val="ListParagraph"/>
        <w:tabs>
          <w:tab w:val="left" w:pos="1560"/>
        </w:tabs>
        <w:spacing w:before="120" w:after="120"/>
        <w:ind w:left="851"/>
        <w:contextualSpacing w:val="0"/>
        <w:jc w:val="center"/>
        <w:rPr>
          <w:color w:val="000000" w:themeColor="text1"/>
          <w:sz w:val="32"/>
          <w:szCs w:val="32"/>
          <w:lang w:val="pt-BR"/>
        </w:rPr>
      </w:pPr>
      <w:r>
        <w:rPr>
          <w:color w:val="000000" w:themeColor="text1"/>
          <w:sz w:val="32"/>
          <w:szCs w:val="32"/>
          <w:lang w:val="pt-BR"/>
        </w:rPr>
        <w:t>V/v Trang thiết bị cơ khí</w:t>
      </w:r>
    </w:p>
    <w:p w:rsidR="00553229" w:rsidRPr="00553229" w:rsidRDefault="00553229" w:rsidP="00553229">
      <w:pPr>
        <w:pStyle w:val="ListParagraph"/>
        <w:tabs>
          <w:tab w:val="left" w:pos="1560"/>
        </w:tabs>
        <w:spacing w:before="120" w:after="120"/>
        <w:ind w:left="851"/>
        <w:contextualSpacing w:val="0"/>
        <w:rPr>
          <w:b w:val="0"/>
          <w:color w:val="000000" w:themeColor="text1"/>
          <w:sz w:val="26"/>
          <w:szCs w:val="26"/>
          <w:lang w:val="pt-BR"/>
        </w:rPr>
      </w:pPr>
      <w:r>
        <w:rPr>
          <w:color w:val="000000" w:themeColor="text1"/>
          <w:sz w:val="32"/>
          <w:szCs w:val="32"/>
          <w:lang w:val="pt-BR"/>
        </w:rPr>
        <w:tab/>
      </w:r>
      <w:r w:rsidRPr="00987E26">
        <w:rPr>
          <w:color w:val="000000" w:themeColor="text1"/>
          <w:sz w:val="26"/>
          <w:szCs w:val="26"/>
          <w:u w:val="single"/>
          <w:lang w:val="pt-BR"/>
        </w:rPr>
        <w:t>Kính gửi:</w:t>
      </w:r>
      <w:r w:rsidRPr="00553229">
        <w:rPr>
          <w:b w:val="0"/>
          <w:color w:val="000000" w:themeColor="text1"/>
          <w:sz w:val="26"/>
          <w:szCs w:val="26"/>
          <w:lang w:val="pt-BR"/>
        </w:rPr>
        <w:t xml:space="preserve">     - </w:t>
      </w:r>
      <w:r>
        <w:rPr>
          <w:b w:val="0"/>
          <w:color w:val="000000" w:themeColor="text1"/>
          <w:sz w:val="26"/>
          <w:szCs w:val="26"/>
          <w:lang w:val="pt-BR"/>
        </w:rPr>
        <w:t>H</w:t>
      </w:r>
      <w:r w:rsidRPr="00553229">
        <w:rPr>
          <w:b w:val="0"/>
          <w:color w:val="000000" w:themeColor="text1"/>
          <w:sz w:val="26"/>
          <w:szCs w:val="26"/>
          <w:lang w:val="pt-BR"/>
        </w:rPr>
        <w:t>iệu trưởng trường Cao đẳng Lý Tự</w:t>
      </w:r>
      <w:r w:rsidR="00987E26">
        <w:rPr>
          <w:b w:val="0"/>
          <w:color w:val="000000" w:themeColor="text1"/>
          <w:sz w:val="26"/>
          <w:szCs w:val="26"/>
          <w:lang w:val="pt-BR"/>
        </w:rPr>
        <w:t xml:space="preserve"> Trong Tp.HCM</w:t>
      </w:r>
    </w:p>
    <w:p w:rsidR="00553229" w:rsidRDefault="00553229" w:rsidP="00553229">
      <w:pPr>
        <w:pStyle w:val="ListParagraph"/>
        <w:tabs>
          <w:tab w:val="left" w:pos="1560"/>
        </w:tabs>
        <w:spacing w:before="120" w:after="120"/>
        <w:ind w:left="851"/>
        <w:contextualSpacing w:val="0"/>
        <w:jc w:val="center"/>
        <w:rPr>
          <w:color w:val="000000" w:themeColor="text1"/>
          <w:sz w:val="32"/>
          <w:szCs w:val="32"/>
        </w:rPr>
      </w:pPr>
    </w:p>
    <w:p w:rsidR="00987E26" w:rsidRDefault="00987E26" w:rsidP="00987E26">
      <w:pPr>
        <w:spacing w:line="360" w:lineRule="auto"/>
        <w:ind w:firstLine="720"/>
        <w:jc w:val="both"/>
        <w:rPr>
          <w:rFonts w:ascii="Times New Roman" w:hAnsi="Times New Roman"/>
          <w:sz w:val="28"/>
          <w:szCs w:val="28"/>
        </w:rPr>
      </w:pPr>
      <w:r>
        <w:rPr>
          <w:rFonts w:ascii="Times New Roman" w:hAnsi="Times New Roman"/>
          <w:sz w:val="28"/>
          <w:szCs w:val="28"/>
        </w:rPr>
        <w:t xml:space="preserve">- </w:t>
      </w:r>
      <w:proofErr w:type="spellStart"/>
      <w:r w:rsidRPr="00140A3A">
        <w:rPr>
          <w:rFonts w:ascii="Times New Roman" w:hAnsi="Times New Roman"/>
          <w:sz w:val="28"/>
          <w:szCs w:val="28"/>
        </w:rPr>
        <w:t>Kế</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hoạch</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chiến</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lược</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phát</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triển</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nhà</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trường</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giai</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đoạn</w:t>
      </w:r>
      <w:proofErr w:type="spellEnd"/>
      <w:r w:rsidRPr="00140A3A">
        <w:rPr>
          <w:rFonts w:ascii="Times New Roman" w:hAnsi="Times New Roman"/>
          <w:sz w:val="28"/>
          <w:szCs w:val="28"/>
        </w:rPr>
        <w:t xml:space="preserve"> 2015 – 2020 </w:t>
      </w:r>
      <w:proofErr w:type="spellStart"/>
      <w:r w:rsidRPr="00140A3A">
        <w:rPr>
          <w:rFonts w:ascii="Times New Roman" w:hAnsi="Times New Roman"/>
          <w:sz w:val="28"/>
          <w:szCs w:val="28"/>
        </w:rPr>
        <w:t>với</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mục</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tiêu</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xây</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dựng</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Trường</w:t>
      </w:r>
      <w:proofErr w:type="spellEnd"/>
      <w:r w:rsidRPr="00140A3A">
        <w:rPr>
          <w:rFonts w:ascii="Times New Roman" w:hAnsi="Times New Roman"/>
          <w:sz w:val="28"/>
          <w:szCs w:val="28"/>
        </w:rPr>
        <w:t xml:space="preserve"> Cao </w:t>
      </w:r>
      <w:proofErr w:type="spellStart"/>
      <w:r w:rsidRPr="00140A3A">
        <w:rPr>
          <w:rFonts w:ascii="Times New Roman" w:hAnsi="Times New Roman"/>
          <w:sz w:val="28"/>
          <w:szCs w:val="28"/>
        </w:rPr>
        <w:t>đẳng</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Lý</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Tự</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Trọng</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thành</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phố</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Hồ</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Chí</w:t>
      </w:r>
      <w:proofErr w:type="spellEnd"/>
      <w:r w:rsidRPr="00140A3A">
        <w:rPr>
          <w:rFonts w:ascii="Times New Roman" w:hAnsi="Times New Roman"/>
          <w:sz w:val="28"/>
          <w:szCs w:val="28"/>
        </w:rPr>
        <w:t xml:space="preserve"> Minh </w:t>
      </w:r>
      <w:proofErr w:type="spellStart"/>
      <w:r w:rsidRPr="00140A3A">
        <w:rPr>
          <w:rFonts w:ascii="Times New Roman" w:hAnsi="Times New Roman"/>
          <w:sz w:val="28"/>
          <w:szCs w:val="28"/>
        </w:rPr>
        <w:t>trở</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thành</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trường</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tiên</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tiến</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cấp</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khu</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vực</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ngành</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Cơ</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khí</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được</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xác</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định</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là</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ngành</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đào</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tạo</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mũi</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nhọn</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của</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nhà</w:t>
      </w:r>
      <w:proofErr w:type="spellEnd"/>
      <w:r w:rsidRPr="00140A3A">
        <w:rPr>
          <w:rFonts w:ascii="Times New Roman" w:hAnsi="Times New Roman"/>
          <w:sz w:val="28"/>
          <w:szCs w:val="28"/>
        </w:rPr>
        <w:t xml:space="preserve"> </w:t>
      </w:r>
      <w:proofErr w:type="spellStart"/>
      <w:r w:rsidRPr="00140A3A">
        <w:rPr>
          <w:rFonts w:ascii="Times New Roman" w:hAnsi="Times New Roman"/>
          <w:sz w:val="28"/>
          <w:szCs w:val="28"/>
        </w:rPr>
        <w:t>trường</w:t>
      </w:r>
      <w:proofErr w:type="spellEnd"/>
      <w:r w:rsidRPr="00140A3A">
        <w:rPr>
          <w:rFonts w:ascii="Times New Roman" w:hAnsi="Times New Roman"/>
          <w:sz w:val="28"/>
          <w:szCs w:val="28"/>
        </w:rPr>
        <w:t>.</w:t>
      </w:r>
    </w:p>
    <w:p w:rsidR="00553229" w:rsidRPr="00553229" w:rsidRDefault="00987E26" w:rsidP="00E625AC">
      <w:pPr>
        <w:spacing w:line="360" w:lineRule="auto"/>
        <w:jc w:val="both"/>
        <w:rPr>
          <w:rFonts w:ascii="Times New Roman" w:hAnsi="Times New Roman"/>
          <w:color w:val="000000" w:themeColor="text1"/>
          <w:sz w:val="32"/>
          <w:szCs w:val="32"/>
        </w:rPr>
      </w:pPr>
      <w:r>
        <w:rPr>
          <w:rFonts w:ascii="Times New Roman" w:hAnsi="Times New Roman"/>
          <w:sz w:val="28"/>
          <w:szCs w:val="28"/>
        </w:rPr>
        <w:tab/>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năm</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2018-2019 </w:t>
      </w:r>
      <w:proofErr w:type="spellStart"/>
      <w:r>
        <w:rPr>
          <w:rFonts w:ascii="Times New Roman" w:hAnsi="Times New Roman"/>
          <w:sz w:val="28"/>
          <w:szCs w:val="28"/>
        </w:rPr>
        <w:t>khoa</w:t>
      </w:r>
      <w:proofErr w:type="spellEnd"/>
      <w:r>
        <w:rPr>
          <w:rFonts w:ascii="Times New Roman" w:hAnsi="Times New Roman"/>
          <w:sz w:val="28"/>
          <w:szCs w:val="28"/>
        </w:rPr>
        <w:t xml:space="preserve"> </w:t>
      </w:r>
      <w:proofErr w:type="spellStart"/>
      <w:r>
        <w:rPr>
          <w:rFonts w:ascii="Times New Roman" w:hAnsi="Times New Roman"/>
          <w:sz w:val="28"/>
          <w:szCs w:val="28"/>
        </w:rPr>
        <w:t>xây</w:t>
      </w:r>
      <w:proofErr w:type="spellEnd"/>
      <w:r>
        <w:rPr>
          <w:rFonts w:ascii="Times New Roman" w:hAnsi="Times New Roman"/>
          <w:sz w:val="28"/>
          <w:szCs w:val="28"/>
        </w:rPr>
        <w:t xml:space="preserve"> </w:t>
      </w:r>
      <w:proofErr w:type="spellStart"/>
      <w:r>
        <w:rPr>
          <w:rFonts w:ascii="Times New Roman" w:hAnsi="Times New Roman"/>
          <w:sz w:val="28"/>
          <w:szCs w:val="28"/>
        </w:rPr>
        <w:t>dựng</w:t>
      </w:r>
      <w:proofErr w:type="spellEnd"/>
      <w:r w:rsidR="00E625AC">
        <w:rPr>
          <w:rFonts w:ascii="Times New Roman" w:hAnsi="Times New Roman"/>
          <w:sz w:val="28"/>
          <w:szCs w:val="28"/>
        </w:rPr>
        <w:t xml:space="preserve"> </w:t>
      </w:r>
      <w:proofErr w:type="spellStart"/>
      <w:r>
        <w:rPr>
          <w:rFonts w:ascii="Times New Roman" w:hAnsi="Times New Roman"/>
          <w:sz w:val="28"/>
          <w:szCs w:val="28"/>
        </w:rPr>
        <w:t>dự</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án</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trang</w:t>
      </w:r>
      <w:proofErr w:type="spellEnd"/>
      <w:r>
        <w:rPr>
          <w:rFonts w:ascii="Times New Roman" w:hAnsi="Times New Roman"/>
          <w:sz w:val="28"/>
          <w:szCs w:val="28"/>
        </w:rPr>
        <w:t xml:space="preserve"> </w:t>
      </w:r>
      <w:proofErr w:type="spellStart"/>
      <w:r>
        <w:rPr>
          <w:rFonts w:ascii="Times New Roman" w:hAnsi="Times New Roman"/>
          <w:sz w:val="28"/>
          <w:szCs w:val="28"/>
        </w:rPr>
        <w:t>thiết</w:t>
      </w:r>
      <w:proofErr w:type="spellEnd"/>
      <w:r>
        <w:rPr>
          <w:rFonts w:ascii="Times New Roman" w:hAnsi="Times New Roman"/>
          <w:sz w:val="28"/>
          <w:szCs w:val="28"/>
        </w:rPr>
        <w:t xml:space="preserve"> </w:t>
      </w:r>
      <w:proofErr w:type="spellStart"/>
      <w:r>
        <w:rPr>
          <w:rFonts w:ascii="Times New Roman" w:hAnsi="Times New Roman"/>
          <w:sz w:val="28"/>
          <w:szCs w:val="28"/>
        </w:rPr>
        <w:t>bị</w:t>
      </w:r>
      <w:proofErr w:type="spellEnd"/>
      <w:r>
        <w:rPr>
          <w:rFonts w:ascii="Times New Roman" w:hAnsi="Times New Roman"/>
          <w:sz w:val="28"/>
          <w:szCs w:val="28"/>
        </w:rPr>
        <w:t xml:space="preserve"> </w:t>
      </w:r>
      <w:proofErr w:type="spellStart"/>
      <w:r>
        <w:rPr>
          <w:rFonts w:ascii="Times New Roman" w:hAnsi="Times New Roman"/>
          <w:sz w:val="28"/>
          <w:szCs w:val="28"/>
        </w:rPr>
        <w:t>hiện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xưởng</w:t>
      </w:r>
      <w:proofErr w:type="spellEnd"/>
      <w:r>
        <w:rPr>
          <w:rFonts w:ascii="Times New Roman" w:hAnsi="Times New Roman"/>
          <w:sz w:val="28"/>
          <w:szCs w:val="28"/>
        </w:rPr>
        <w:t xml:space="preserve"> </w:t>
      </w:r>
      <w:proofErr w:type="spellStart"/>
      <w:r>
        <w:rPr>
          <w:rFonts w:ascii="Times New Roman" w:hAnsi="Times New Roman"/>
          <w:sz w:val="28"/>
          <w:szCs w:val="28"/>
        </w:rPr>
        <w:t>để</w:t>
      </w:r>
      <w:proofErr w:type="spellEnd"/>
      <w:r>
        <w:rPr>
          <w:rFonts w:ascii="Times New Roman" w:hAnsi="Times New Roman"/>
          <w:sz w:val="28"/>
          <w:szCs w:val="28"/>
        </w:rPr>
        <w:t xml:space="preserve"> </w:t>
      </w:r>
      <w:proofErr w:type="spellStart"/>
      <w:r>
        <w:rPr>
          <w:rFonts w:ascii="Times New Roman" w:hAnsi="Times New Roman"/>
          <w:sz w:val="28"/>
          <w:szCs w:val="28"/>
        </w:rPr>
        <w:t>đáp</w:t>
      </w:r>
      <w:proofErr w:type="spellEnd"/>
      <w:r>
        <w:rPr>
          <w:rFonts w:ascii="Times New Roman" w:hAnsi="Times New Roman"/>
          <w:sz w:val="28"/>
          <w:szCs w:val="28"/>
        </w:rPr>
        <w:t xml:space="preserve"> </w:t>
      </w:r>
      <w:proofErr w:type="spellStart"/>
      <w:r>
        <w:rPr>
          <w:rFonts w:ascii="Times New Roman" w:hAnsi="Times New Roman"/>
          <w:sz w:val="28"/>
          <w:szCs w:val="28"/>
        </w:rPr>
        <w:t>ứng</w:t>
      </w:r>
      <w:proofErr w:type="spellEnd"/>
      <w:r>
        <w:rPr>
          <w:rFonts w:ascii="Times New Roman" w:hAnsi="Times New Roman"/>
          <w:sz w:val="28"/>
          <w:szCs w:val="28"/>
        </w:rPr>
        <w:t xml:space="preserve"> </w:t>
      </w:r>
      <w:proofErr w:type="spellStart"/>
      <w:r>
        <w:rPr>
          <w:rFonts w:ascii="Times New Roman" w:hAnsi="Times New Roman"/>
          <w:sz w:val="28"/>
          <w:szCs w:val="28"/>
        </w:rPr>
        <w:t>nhu</w:t>
      </w:r>
      <w:proofErr w:type="spellEnd"/>
      <w:r>
        <w:rPr>
          <w:rFonts w:ascii="Times New Roman" w:hAnsi="Times New Roman"/>
          <w:sz w:val="28"/>
          <w:szCs w:val="28"/>
        </w:rPr>
        <w:t xml:space="preserve"> </w:t>
      </w:r>
      <w:proofErr w:type="spellStart"/>
      <w:r>
        <w:rPr>
          <w:rFonts w:ascii="Times New Roman" w:hAnsi="Times New Roman"/>
          <w:sz w:val="28"/>
          <w:szCs w:val="28"/>
        </w:rPr>
        <w:t>cầu</w:t>
      </w:r>
      <w:proofErr w:type="spellEnd"/>
      <w:r>
        <w:rPr>
          <w:rFonts w:ascii="Times New Roman" w:hAnsi="Times New Roman"/>
          <w:sz w:val="28"/>
          <w:szCs w:val="28"/>
        </w:rPr>
        <w:t xml:space="preserve"> </w:t>
      </w:r>
      <w:proofErr w:type="spellStart"/>
      <w:r>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w:t>
      </w:r>
      <w:r w:rsidR="00E625AC">
        <w:rPr>
          <w:rFonts w:ascii="Times New Roman" w:hAnsi="Times New Roman"/>
          <w:sz w:val="28"/>
          <w:szCs w:val="28"/>
        </w:rPr>
        <w:t>o</w:t>
      </w:r>
      <w:proofErr w:type="spellEnd"/>
      <w:r w:rsidR="00E625AC">
        <w:rPr>
          <w:rFonts w:ascii="Times New Roman" w:hAnsi="Times New Roman"/>
          <w:sz w:val="28"/>
          <w:szCs w:val="28"/>
        </w:rPr>
        <w:t xml:space="preserve"> </w:t>
      </w:r>
      <w:proofErr w:type="spellStart"/>
      <w:r w:rsidR="00E625AC">
        <w:rPr>
          <w:rFonts w:ascii="Times New Roman" w:hAnsi="Times New Roman"/>
          <w:sz w:val="28"/>
          <w:szCs w:val="28"/>
        </w:rPr>
        <w:t>ngày</w:t>
      </w:r>
      <w:proofErr w:type="spellEnd"/>
      <w:r w:rsidR="00E625AC">
        <w:rPr>
          <w:rFonts w:ascii="Times New Roman" w:hAnsi="Times New Roman"/>
          <w:sz w:val="28"/>
          <w:szCs w:val="28"/>
        </w:rPr>
        <w:t xml:space="preserve"> </w:t>
      </w:r>
      <w:proofErr w:type="spellStart"/>
      <w:r w:rsidR="00E625AC">
        <w:rPr>
          <w:rFonts w:ascii="Times New Roman" w:hAnsi="Times New Roman"/>
          <w:sz w:val="28"/>
          <w:szCs w:val="28"/>
        </w:rPr>
        <w:t>càng</w:t>
      </w:r>
      <w:proofErr w:type="spellEnd"/>
      <w:r w:rsidR="00E625AC">
        <w:rPr>
          <w:rFonts w:ascii="Times New Roman" w:hAnsi="Times New Roman"/>
          <w:sz w:val="28"/>
          <w:szCs w:val="28"/>
        </w:rPr>
        <w:t xml:space="preserve"> </w:t>
      </w:r>
      <w:r w:rsidR="00FC78B5">
        <w:rPr>
          <w:rFonts w:ascii="Times New Roman" w:hAnsi="Times New Roman"/>
          <w:sz w:val="28"/>
          <w:szCs w:val="28"/>
        </w:rPr>
        <w:t>tăng</w:t>
      </w:r>
      <w:bookmarkStart w:id="0" w:name="_GoBack"/>
      <w:bookmarkEnd w:id="0"/>
      <w:r w:rsidR="00E625AC">
        <w:rPr>
          <w:rFonts w:ascii="Times New Roman" w:hAnsi="Times New Roman"/>
          <w:sz w:val="28"/>
          <w:szCs w:val="28"/>
        </w:rPr>
        <w:t xml:space="preserve"> </w:t>
      </w:r>
      <w:proofErr w:type="spellStart"/>
      <w:r w:rsidR="00E625AC">
        <w:rPr>
          <w:rFonts w:ascii="Times New Roman" w:hAnsi="Times New Roman"/>
          <w:sz w:val="28"/>
          <w:szCs w:val="28"/>
        </w:rPr>
        <w:t>như</w:t>
      </w:r>
      <w:proofErr w:type="spellEnd"/>
      <w:r w:rsidR="00E625AC">
        <w:rPr>
          <w:rFonts w:ascii="Times New Roman" w:hAnsi="Times New Roman"/>
          <w:sz w:val="28"/>
          <w:szCs w:val="28"/>
        </w:rPr>
        <w:t xml:space="preserve"> </w:t>
      </w:r>
      <w:proofErr w:type="spellStart"/>
      <w:r w:rsidR="00E625AC">
        <w:rPr>
          <w:rFonts w:ascii="Times New Roman" w:hAnsi="Times New Roman"/>
          <w:sz w:val="28"/>
          <w:szCs w:val="28"/>
        </w:rPr>
        <w:t>sau</w:t>
      </w:r>
      <w:proofErr w:type="spellEnd"/>
      <w:r w:rsidR="00E625AC">
        <w:rPr>
          <w:rFonts w:ascii="Times New Roman" w:hAnsi="Times New Roman"/>
          <w:sz w:val="28"/>
          <w:szCs w:val="28"/>
        </w:rPr>
        <w:t>:</w:t>
      </w:r>
    </w:p>
    <w:p w:rsidR="001C53CA" w:rsidRPr="001C53CA" w:rsidRDefault="001C53CA" w:rsidP="001C53CA">
      <w:pPr>
        <w:jc w:val="center"/>
        <w:rPr>
          <w:rFonts w:ascii="Times New Roman" w:hAnsi="Times New Roman"/>
        </w:rPr>
      </w:pPr>
    </w:p>
    <w:tbl>
      <w:tblPr>
        <w:tblW w:w="9761" w:type="dxa"/>
        <w:jc w:val="center"/>
        <w:tblInd w:w="93" w:type="dxa"/>
        <w:tblLook w:val="04A0" w:firstRow="1" w:lastRow="0" w:firstColumn="1" w:lastColumn="0" w:noHBand="0" w:noVBand="1"/>
      </w:tblPr>
      <w:tblGrid>
        <w:gridCol w:w="881"/>
        <w:gridCol w:w="3952"/>
        <w:gridCol w:w="1890"/>
        <w:gridCol w:w="1164"/>
        <w:gridCol w:w="937"/>
        <w:gridCol w:w="937"/>
      </w:tblGrid>
      <w:tr w:rsidR="00A753D9" w:rsidRPr="001C53CA" w:rsidTr="00A753D9">
        <w:trPr>
          <w:trHeight w:val="450"/>
          <w:jc w:val="center"/>
        </w:trPr>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center"/>
              <w:rPr>
                <w:rFonts w:ascii="Times New Roman" w:hAnsi="Times New Roman"/>
                <w:b/>
                <w:bCs/>
                <w:lang w:val="vi-VN" w:eastAsia="vi-VN"/>
              </w:rPr>
            </w:pPr>
            <w:r w:rsidRPr="001C53CA">
              <w:rPr>
                <w:rFonts w:ascii="Times New Roman" w:hAnsi="Times New Roman"/>
                <w:b/>
                <w:bCs/>
                <w:lang w:val="vi-VN" w:eastAsia="vi-VN"/>
              </w:rPr>
              <w:t>STT</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A753D9" w:rsidRPr="001C53CA" w:rsidRDefault="00A753D9" w:rsidP="00F20D30">
            <w:pPr>
              <w:jc w:val="center"/>
              <w:rPr>
                <w:rFonts w:ascii="Times New Roman" w:hAnsi="Times New Roman"/>
                <w:b/>
                <w:bCs/>
                <w:lang w:val="vi-VN" w:eastAsia="vi-VN"/>
              </w:rPr>
            </w:pPr>
            <w:r w:rsidRPr="001C53CA">
              <w:rPr>
                <w:rFonts w:ascii="Times New Roman" w:hAnsi="Times New Roman"/>
                <w:b/>
                <w:bCs/>
                <w:lang w:val="vi-VN" w:eastAsia="vi-VN"/>
              </w:rPr>
              <w:t>Tên hạng mục đầu tư</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753D9" w:rsidRPr="001C53CA" w:rsidRDefault="00A753D9" w:rsidP="00F20D30">
            <w:pPr>
              <w:jc w:val="center"/>
              <w:rPr>
                <w:rFonts w:ascii="Times New Roman" w:hAnsi="Times New Roman"/>
                <w:b/>
                <w:bCs/>
                <w:lang w:val="vi-VN" w:eastAsia="vi-VN"/>
              </w:rPr>
            </w:pPr>
            <w:r w:rsidRPr="001C53CA">
              <w:rPr>
                <w:rFonts w:ascii="Times New Roman" w:hAnsi="Times New Roman"/>
                <w:b/>
                <w:bCs/>
                <w:lang w:val="vi-VN" w:eastAsia="vi-VN"/>
              </w:rPr>
              <w:t>Kinh phí</w:t>
            </w:r>
          </w:p>
        </w:tc>
        <w:tc>
          <w:tcPr>
            <w:tcW w:w="1164" w:type="dxa"/>
            <w:tcBorders>
              <w:top w:val="single" w:sz="4" w:space="0" w:color="auto"/>
              <w:left w:val="nil"/>
              <w:bottom w:val="single" w:sz="4" w:space="0" w:color="auto"/>
              <w:right w:val="single" w:sz="4" w:space="0" w:color="auto"/>
            </w:tcBorders>
          </w:tcPr>
          <w:p w:rsidR="00A753D9" w:rsidRPr="00A753D9" w:rsidRDefault="00A753D9" w:rsidP="00F20D30">
            <w:pPr>
              <w:jc w:val="center"/>
              <w:rPr>
                <w:rFonts w:ascii="Times New Roman" w:hAnsi="Times New Roman"/>
                <w:b/>
                <w:bCs/>
                <w:lang w:eastAsia="vi-VN"/>
              </w:rPr>
            </w:pPr>
            <w:proofErr w:type="spellStart"/>
            <w:r>
              <w:rPr>
                <w:rFonts w:ascii="Times New Roman" w:hAnsi="Times New Roman"/>
                <w:b/>
                <w:bCs/>
                <w:lang w:eastAsia="vi-VN"/>
              </w:rPr>
              <w:t>Giai</w:t>
            </w:r>
            <w:proofErr w:type="spellEnd"/>
            <w:r>
              <w:rPr>
                <w:rFonts w:ascii="Times New Roman" w:hAnsi="Times New Roman"/>
                <w:b/>
                <w:bCs/>
                <w:lang w:eastAsia="vi-VN"/>
              </w:rPr>
              <w:t xml:space="preserve"> </w:t>
            </w:r>
            <w:proofErr w:type="spellStart"/>
            <w:r>
              <w:rPr>
                <w:rFonts w:ascii="Times New Roman" w:hAnsi="Times New Roman"/>
                <w:b/>
                <w:bCs/>
                <w:lang w:eastAsia="vi-VN"/>
              </w:rPr>
              <w:t>đoạn</w:t>
            </w:r>
            <w:proofErr w:type="spellEnd"/>
            <w:r>
              <w:rPr>
                <w:rFonts w:ascii="Times New Roman" w:hAnsi="Times New Roman"/>
                <w:b/>
                <w:bCs/>
                <w:lang w:eastAsia="vi-VN"/>
              </w:rPr>
              <w:t xml:space="preserve"> 1</w:t>
            </w:r>
          </w:p>
        </w:tc>
        <w:tc>
          <w:tcPr>
            <w:tcW w:w="937" w:type="dxa"/>
            <w:tcBorders>
              <w:top w:val="single" w:sz="4" w:space="0" w:color="auto"/>
              <w:left w:val="nil"/>
              <w:bottom w:val="single" w:sz="4" w:space="0" w:color="auto"/>
              <w:right w:val="single" w:sz="4" w:space="0" w:color="auto"/>
            </w:tcBorders>
          </w:tcPr>
          <w:p w:rsidR="00A753D9" w:rsidRDefault="00A753D9" w:rsidP="00A753D9">
            <w:pPr>
              <w:jc w:val="center"/>
              <w:rPr>
                <w:rFonts w:ascii="Times New Roman" w:hAnsi="Times New Roman"/>
                <w:b/>
                <w:bCs/>
                <w:lang w:eastAsia="vi-VN"/>
              </w:rPr>
            </w:pPr>
            <w:proofErr w:type="spellStart"/>
            <w:r>
              <w:rPr>
                <w:rFonts w:ascii="Times New Roman" w:hAnsi="Times New Roman"/>
                <w:b/>
                <w:bCs/>
                <w:lang w:eastAsia="vi-VN"/>
              </w:rPr>
              <w:t>Giai</w:t>
            </w:r>
            <w:proofErr w:type="spellEnd"/>
            <w:r>
              <w:rPr>
                <w:rFonts w:ascii="Times New Roman" w:hAnsi="Times New Roman"/>
                <w:b/>
                <w:bCs/>
                <w:lang w:eastAsia="vi-VN"/>
              </w:rPr>
              <w:t xml:space="preserve"> </w:t>
            </w:r>
            <w:proofErr w:type="spellStart"/>
            <w:r>
              <w:rPr>
                <w:rFonts w:ascii="Times New Roman" w:hAnsi="Times New Roman"/>
                <w:b/>
                <w:bCs/>
                <w:lang w:eastAsia="vi-VN"/>
              </w:rPr>
              <w:t>đoạn</w:t>
            </w:r>
            <w:proofErr w:type="spellEnd"/>
            <w:r>
              <w:rPr>
                <w:rFonts w:ascii="Times New Roman" w:hAnsi="Times New Roman"/>
                <w:b/>
                <w:bCs/>
                <w:lang w:eastAsia="vi-VN"/>
              </w:rPr>
              <w:t xml:space="preserve"> 2</w:t>
            </w:r>
          </w:p>
        </w:tc>
        <w:tc>
          <w:tcPr>
            <w:tcW w:w="937" w:type="dxa"/>
            <w:tcBorders>
              <w:top w:val="single" w:sz="4" w:space="0" w:color="auto"/>
              <w:left w:val="nil"/>
              <w:bottom w:val="single" w:sz="4" w:space="0" w:color="auto"/>
              <w:right w:val="single" w:sz="4" w:space="0" w:color="auto"/>
            </w:tcBorders>
          </w:tcPr>
          <w:p w:rsidR="00A753D9" w:rsidRDefault="00A753D9" w:rsidP="00A753D9">
            <w:pPr>
              <w:jc w:val="center"/>
              <w:rPr>
                <w:rFonts w:ascii="Times New Roman" w:hAnsi="Times New Roman"/>
                <w:b/>
                <w:bCs/>
                <w:lang w:eastAsia="vi-VN"/>
              </w:rPr>
            </w:pPr>
            <w:proofErr w:type="spellStart"/>
            <w:r>
              <w:rPr>
                <w:rFonts w:ascii="Times New Roman" w:hAnsi="Times New Roman"/>
                <w:b/>
                <w:bCs/>
                <w:lang w:eastAsia="vi-VN"/>
              </w:rPr>
              <w:t>Giai</w:t>
            </w:r>
            <w:proofErr w:type="spellEnd"/>
            <w:r>
              <w:rPr>
                <w:rFonts w:ascii="Times New Roman" w:hAnsi="Times New Roman"/>
                <w:b/>
                <w:bCs/>
                <w:lang w:eastAsia="vi-VN"/>
              </w:rPr>
              <w:t xml:space="preserve"> </w:t>
            </w:r>
            <w:proofErr w:type="spellStart"/>
            <w:r>
              <w:rPr>
                <w:rFonts w:ascii="Times New Roman" w:hAnsi="Times New Roman"/>
                <w:b/>
                <w:bCs/>
                <w:lang w:eastAsia="vi-VN"/>
              </w:rPr>
              <w:t>đoạn</w:t>
            </w:r>
            <w:proofErr w:type="spellEnd"/>
            <w:r>
              <w:rPr>
                <w:rFonts w:ascii="Times New Roman" w:hAnsi="Times New Roman"/>
                <w:b/>
                <w:bCs/>
                <w:lang w:eastAsia="vi-VN"/>
              </w:rPr>
              <w:t xml:space="preserve"> 3</w:t>
            </w:r>
          </w:p>
        </w:tc>
      </w:tr>
      <w:tr w:rsidR="00A753D9" w:rsidRPr="001C53CA" w:rsidTr="00A753D9">
        <w:trPr>
          <w:trHeight w:val="450"/>
          <w:jc w:val="center"/>
        </w:trPr>
        <w:tc>
          <w:tcPr>
            <w:tcW w:w="8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center"/>
              <w:rPr>
                <w:rFonts w:ascii="Times New Roman" w:hAnsi="Times New Roman"/>
                <w:lang w:val="vi-VN" w:eastAsia="vi-VN"/>
              </w:rPr>
            </w:pPr>
            <w:r w:rsidRPr="001C53CA">
              <w:rPr>
                <w:rFonts w:ascii="Times New Roman" w:hAnsi="Times New Roman"/>
                <w:lang w:val="vi-VN" w:eastAsia="vi-VN"/>
              </w:rPr>
              <w:t>1</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A753D9" w:rsidRPr="001C53CA" w:rsidRDefault="00A753D9" w:rsidP="00F20D30">
            <w:pPr>
              <w:rPr>
                <w:rFonts w:ascii="Times New Roman" w:hAnsi="Times New Roman"/>
                <w:lang w:val="vi-VN" w:eastAsia="vi-VN"/>
              </w:rPr>
            </w:pPr>
            <w:r w:rsidRPr="001C53CA">
              <w:rPr>
                <w:rFonts w:ascii="Times New Roman" w:hAnsi="Times New Roman"/>
                <w:lang w:val="vi-VN" w:eastAsia="vi-VN"/>
              </w:rPr>
              <w:t>Phòng Thí nghiệm Phay vạn năng</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753D9" w:rsidRPr="001C53CA" w:rsidRDefault="00A753D9" w:rsidP="00F20D30">
            <w:pPr>
              <w:jc w:val="right"/>
              <w:rPr>
                <w:rFonts w:ascii="Times New Roman" w:hAnsi="Times New Roman"/>
                <w:lang w:val="vi-VN" w:eastAsia="vi-VN"/>
              </w:rPr>
            </w:pPr>
            <w:r w:rsidRPr="001C53CA">
              <w:rPr>
                <w:rFonts w:ascii="Times New Roman" w:hAnsi="Times New Roman"/>
                <w:lang w:val="vi-VN" w:eastAsia="vi-VN"/>
              </w:rPr>
              <w:t>89.086.560.000</w:t>
            </w:r>
          </w:p>
        </w:tc>
        <w:tc>
          <w:tcPr>
            <w:tcW w:w="1164" w:type="dxa"/>
            <w:tcBorders>
              <w:top w:val="single" w:sz="4" w:space="0" w:color="auto"/>
              <w:left w:val="nil"/>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single" w:sz="4" w:space="0" w:color="auto"/>
              <w:left w:val="nil"/>
              <w:bottom w:val="single" w:sz="4" w:space="0" w:color="auto"/>
              <w:right w:val="single" w:sz="4" w:space="0" w:color="auto"/>
            </w:tcBorders>
          </w:tcPr>
          <w:p w:rsidR="00A753D9" w:rsidRPr="00F20D30" w:rsidRDefault="00F20D30" w:rsidP="00F20D30">
            <w:pPr>
              <w:jc w:val="center"/>
              <w:rPr>
                <w:rFonts w:ascii="Times New Roman" w:hAnsi="Times New Roman"/>
                <w:lang w:eastAsia="vi-VN"/>
              </w:rPr>
            </w:pPr>
            <w:r>
              <w:rPr>
                <w:rFonts w:ascii="Times New Roman" w:hAnsi="Times New Roman"/>
                <w:lang w:eastAsia="vi-VN"/>
              </w:rPr>
              <w:t>X</w:t>
            </w:r>
          </w:p>
        </w:tc>
        <w:tc>
          <w:tcPr>
            <w:tcW w:w="937" w:type="dxa"/>
            <w:tcBorders>
              <w:top w:val="single" w:sz="4" w:space="0" w:color="auto"/>
              <w:left w:val="nil"/>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r>
      <w:tr w:rsidR="00A753D9" w:rsidRPr="001C53CA" w:rsidTr="00A753D9">
        <w:trPr>
          <w:trHeight w:val="450"/>
          <w:jc w:val="center"/>
        </w:trPr>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center"/>
              <w:rPr>
                <w:rFonts w:ascii="Times New Roman" w:hAnsi="Times New Roman"/>
                <w:lang w:val="vi-VN" w:eastAsia="vi-VN"/>
              </w:rPr>
            </w:pPr>
            <w:r w:rsidRPr="001C53CA">
              <w:rPr>
                <w:rFonts w:ascii="Times New Roman" w:hAnsi="Times New Roman"/>
                <w:lang w:val="vi-VN" w:eastAsia="vi-VN"/>
              </w:rPr>
              <w:t>2</w:t>
            </w:r>
          </w:p>
        </w:tc>
        <w:tc>
          <w:tcPr>
            <w:tcW w:w="3952" w:type="dxa"/>
            <w:tcBorders>
              <w:top w:val="nil"/>
              <w:left w:val="nil"/>
              <w:bottom w:val="single" w:sz="4" w:space="0" w:color="auto"/>
              <w:right w:val="single" w:sz="4" w:space="0" w:color="auto"/>
            </w:tcBorders>
            <w:shd w:val="clear" w:color="auto" w:fill="auto"/>
            <w:noWrap/>
            <w:vAlign w:val="center"/>
            <w:hideMark/>
          </w:tcPr>
          <w:p w:rsidR="00A753D9" w:rsidRPr="001C53CA" w:rsidRDefault="00A753D9" w:rsidP="00F20D30">
            <w:pPr>
              <w:rPr>
                <w:rFonts w:ascii="Times New Roman" w:hAnsi="Times New Roman"/>
                <w:lang w:val="vi-VN" w:eastAsia="vi-VN"/>
              </w:rPr>
            </w:pPr>
            <w:r w:rsidRPr="001C53CA">
              <w:rPr>
                <w:rFonts w:ascii="Times New Roman" w:hAnsi="Times New Roman"/>
                <w:lang w:val="vi-VN" w:eastAsia="vi-VN"/>
              </w:rPr>
              <w:t>Phòng Thí nghiệm Công nghiệp CNC</w:t>
            </w:r>
          </w:p>
        </w:tc>
        <w:tc>
          <w:tcPr>
            <w:tcW w:w="1890" w:type="dxa"/>
            <w:tcBorders>
              <w:top w:val="nil"/>
              <w:left w:val="nil"/>
              <w:bottom w:val="single" w:sz="4" w:space="0" w:color="auto"/>
              <w:right w:val="single" w:sz="4" w:space="0" w:color="auto"/>
            </w:tcBorders>
            <w:shd w:val="clear" w:color="auto" w:fill="auto"/>
            <w:noWrap/>
            <w:vAlign w:val="center"/>
            <w:hideMark/>
          </w:tcPr>
          <w:p w:rsidR="00A753D9" w:rsidRPr="001C53CA" w:rsidRDefault="00A753D9" w:rsidP="00F20D30">
            <w:pPr>
              <w:jc w:val="right"/>
              <w:rPr>
                <w:rFonts w:ascii="Times New Roman" w:hAnsi="Times New Roman"/>
                <w:lang w:val="vi-VN" w:eastAsia="vi-VN"/>
              </w:rPr>
            </w:pPr>
            <w:r w:rsidRPr="001C53CA">
              <w:rPr>
                <w:rFonts w:ascii="Times New Roman" w:hAnsi="Times New Roman"/>
                <w:lang w:val="vi-VN" w:eastAsia="vi-VN"/>
              </w:rPr>
              <w:t>73.009.200.000</w:t>
            </w:r>
          </w:p>
        </w:tc>
        <w:tc>
          <w:tcPr>
            <w:tcW w:w="1164" w:type="dxa"/>
            <w:tcBorders>
              <w:top w:val="nil"/>
              <w:left w:val="nil"/>
              <w:bottom w:val="single" w:sz="4" w:space="0" w:color="auto"/>
              <w:right w:val="single" w:sz="4" w:space="0" w:color="auto"/>
            </w:tcBorders>
          </w:tcPr>
          <w:p w:rsidR="00A753D9" w:rsidRPr="00F20D30" w:rsidRDefault="00F20D30" w:rsidP="00F20D30">
            <w:pPr>
              <w:jc w:val="center"/>
              <w:rPr>
                <w:rFonts w:ascii="Times New Roman" w:hAnsi="Times New Roman"/>
                <w:lang w:eastAsia="vi-VN"/>
              </w:rPr>
            </w:pPr>
            <w:r>
              <w:rPr>
                <w:rFonts w:ascii="Times New Roman" w:hAnsi="Times New Roman"/>
                <w:lang w:eastAsia="vi-VN"/>
              </w:rPr>
              <w:t>X</w:t>
            </w:r>
          </w:p>
        </w:tc>
        <w:tc>
          <w:tcPr>
            <w:tcW w:w="937" w:type="dxa"/>
            <w:tcBorders>
              <w:top w:val="nil"/>
              <w:left w:val="nil"/>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nil"/>
              <w:left w:val="nil"/>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r>
      <w:tr w:rsidR="00A753D9" w:rsidRPr="001C53CA" w:rsidTr="00A753D9">
        <w:trPr>
          <w:trHeight w:val="450"/>
          <w:jc w:val="center"/>
        </w:trPr>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center"/>
              <w:rPr>
                <w:rFonts w:ascii="Times New Roman" w:hAnsi="Times New Roman"/>
                <w:lang w:val="vi-VN" w:eastAsia="vi-VN"/>
              </w:rPr>
            </w:pPr>
            <w:r w:rsidRPr="001C53CA">
              <w:rPr>
                <w:rFonts w:ascii="Times New Roman" w:hAnsi="Times New Roman"/>
                <w:lang w:val="vi-VN" w:eastAsia="vi-VN"/>
              </w:rPr>
              <w:t>3</w:t>
            </w:r>
          </w:p>
        </w:tc>
        <w:tc>
          <w:tcPr>
            <w:tcW w:w="3952" w:type="dxa"/>
            <w:tcBorders>
              <w:top w:val="nil"/>
              <w:left w:val="nil"/>
              <w:bottom w:val="single" w:sz="4" w:space="0" w:color="auto"/>
              <w:right w:val="single" w:sz="4" w:space="0" w:color="auto"/>
            </w:tcBorders>
            <w:shd w:val="clear" w:color="auto" w:fill="auto"/>
            <w:noWrap/>
            <w:vAlign w:val="center"/>
            <w:hideMark/>
          </w:tcPr>
          <w:p w:rsidR="00A753D9" w:rsidRPr="001C53CA" w:rsidRDefault="00A753D9" w:rsidP="00F20D30">
            <w:pPr>
              <w:rPr>
                <w:rFonts w:ascii="Times New Roman" w:hAnsi="Times New Roman"/>
                <w:lang w:val="vi-VN" w:eastAsia="vi-VN"/>
              </w:rPr>
            </w:pPr>
            <w:r w:rsidRPr="001C53CA">
              <w:rPr>
                <w:rFonts w:ascii="Times New Roman" w:hAnsi="Times New Roman"/>
                <w:lang w:val="vi-VN" w:eastAsia="vi-VN"/>
              </w:rPr>
              <w:t>Phòng Thí nghiệm Lập trình CNC</w:t>
            </w:r>
          </w:p>
        </w:tc>
        <w:tc>
          <w:tcPr>
            <w:tcW w:w="1890" w:type="dxa"/>
            <w:tcBorders>
              <w:top w:val="nil"/>
              <w:left w:val="nil"/>
              <w:bottom w:val="single" w:sz="4" w:space="0" w:color="auto"/>
              <w:right w:val="single" w:sz="4" w:space="0" w:color="auto"/>
            </w:tcBorders>
            <w:shd w:val="clear" w:color="auto" w:fill="auto"/>
            <w:noWrap/>
            <w:vAlign w:val="center"/>
            <w:hideMark/>
          </w:tcPr>
          <w:p w:rsidR="00A753D9" w:rsidRPr="001C53CA" w:rsidRDefault="00A753D9" w:rsidP="00F20D30">
            <w:pPr>
              <w:jc w:val="right"/>
              <w:rPr>
                <w:rFonts w:ascii="Times New Roman" w:hAnsi="Times New Roman"/>
                <w:lang w:val="vi-VN" w:eastAsia="vi-VN"/>
              </w:rPr>
            </w:pPr>
            <w:r w:rsidRPr="001C53CA">
              <w:rPr>
                <w:rFonts w:ascii="Times New Roman" w:hAnsi="Times New Roman"/>
                <w:lang w:val="vi-VN" w:eastAsia="vi-VN"/>
              </w:rPr>
              <w:t>14.387.000.000</w:t>
            </w:r>
          </w:p>
        </w:tc>
        <w:tc>
          <w:tcPr>
            <w:tcW w:w="1164" w:type="dxa"/>
            <w:tcBorders>
              <w:top w:val="nil"/>
              <w:left w:val="nil"/>
              <w:bottom w:val="single" w:sz="4" w:space="0" w:color="auto"/>
              <w:right w:val="single" w:sz="4" w:space="0" w:color="auto"/>
            </w:tcBorders>
          </w:tcPr>
          <w:p w:rsidR="00A753D9" w:rsidRPr="00F20D30" w:rsidRDefault="00F20D30" w:rsidP="00F20D30">
            <w:pPr>
              <w:jc w:val="center"/>
              <w:rPr>
                <w:rFonts w:ascii="Times New Roman" w:hAnsi="Times New Roman"/>
                <w:lang w:eastAsia="vi-VN"/>
              </w:rPr>
            </w:pPr>
            <w:r>
              <w:rPr>
                <w:rFonts w:ascii="Times New Roman" w:hAnsi="Times New Roman"/>
                <w:lang w:eastAsia="vi-VN"/>
              </w:rPr>
              <w:t>X</w:t>
            </w:r>
          </w:p>
        </w:tc>
        <w:tc>
          <w:tcPr>
            <w:tcW w:w="937" w:type="dxa"/>
            <w:tcBorders>
              <w:top w:val="nil"/>
              <w:left w:val="nil"/>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nil"/>
              <w:left w:val="nil"/>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r>
      <w:tr w:rsidR="00A753D9" w:rsidRPr="001C53CA" w:rsidTr="00A753D9">
        <w:trPr>
          <w:trHeight w:val="450"/>
          <w:jc w:val="center"/>
        </w:trPr>
        <w:tc>
          <w:tcPr>
            <w:tcW w:w="881" w:type="dxa"/>
            <w:tcBorders>
              <w:top w:val="nil"/>
              <w:left w:val="single" w:sz="4" w:space="0" w:color="auto"/>
              <w:bottom w:val="single" w:sz="4" w:space="0" w:color="auto"/>
              <w:right w:val="nil"/>
            </w:tcBorders>
            <w:shd w:val="clear" w:color="auto" w:fill="auto"/>
            <w:noWrap/>
            <w:vAlign w:val="center"/>
            <w:hideMark/>
          </w:tcPr>
          <w:p w:rsidR="00A753D9" w:rsidRPr="001C53CA" w:rsidRDefault="00A753D9" w:rsidP="00F20D30">
            <w:pPr>
              <w:jc w:val="center"/>
              <w:rPr>
                <w:rFonts w:ascii="Times New Roman" w:hAnsi="Times New Roman"/>
                <w:lang w:val="vi-VN" w:eastAsia="vi-VN"/>
              </w:rPr>
            </w:pPr>
            <w:r w:rsidRPr="001C53CA">
              <w:rPr>
                <w:rFonts w:ascii="Times New Roman" w:hAnsi="Times New Roman"/>
                <w:lang w:val="vi-VN" w:eastAsia="vi-VN"/>
              </w:rPr>
              <w:t>4</w:t>
            </w:r>
          </w:p>
        </w:tc>
        <w:tc>
          <w:tcPr>
            <w:tcW w:w="3952" w:type="dxa"/>
            <w:tcBorders>
              <w:top w:val="nil"/>
              <w:left w:val="single" w:sz="4" w:space="0" w:color="auto"/>
              <w:bottom w:val="single" w:sz="4" w:space="0" w:color="auto"/>
              <w:right w:val="nil"/>
            </w:tcBorders>
            <w:shd w:val="clear" w:color="auto" w:fill="auto"/>
            <w:noWrap/>
            <w:vAlign w:val="center"/>
            <w:hideMark/>
          </w:tcPr>
          <w:p w:rsidR="00A753D9" w:rsidRPr="001C53CA" w:rsidRDefault="00A753D9" w:rsidP="00F20D30">
            <w:pPr>
              <w:rPr>
                <w:rFonts w:ascii="Times New Roman" w:hAnsi="Times New Roman"/>
                <w:lang w:val="vi-VN" w:eastAsia="vi-VN"/>
              </w:rPr>
            </w:pPr>
            <w:r w:rsidRPr="001C53CA">
              <w:rPr>
                <w:rFonts w:ascii="Times New Roman" w:hAnsi="Times New Roman"/>
                <w:lang w:val="vi-VN" w:eastAsia="vi-VN"/>
              </w:rPr>
              <w:t>Phòng Thí nghiệm Đo nường</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right"/>
              <w:rPr>
                <w:rFonts w:ascii="Times New Roman" w:hAnsi="Times New Roman"/>
                <w:lang w:val="vi-VN" w:eastAsia="vi-VN"/>
              </w:rPr>
            </w:pPr>
            <w:r w:rsidRPr="001C53CA">
              <w:rPr>
                <w:rFonts w:ascii="Times New Roman" w:hAnsi="Times New Roman"/>
                <w:lang w:val="vi-VN" w:eastAsia="vi-VN"/>
              </w:rPr>
              <w:t>13.892.000.000</w:t>
            </w:r>
          </w:p>
        </w:tc>
        <w:tc>
          <w:tcPr>
            <w:tcW w:w="1164" w:type="dxa"/>
            <w:tcBorders>
              <w:top w:val="nil"/>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nil"/>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nil"/>
              <w:left w:val="single" w:sz="4" w:space="0" w:color="auto"/>
              <w:bottom w:val="single" w:sz="4" w:space="0" w:color="auto"/>
              <w:right w:val="single" w:sz="4" w:space="0" w:color="auto"/>
            </w:tcBorders>
          </w:tcPr>
          <w:p w:rsidR="00A753D9" w:rsidRPr="00F20D30" w:rsidRDefault="00F20D30" w:rsidP="00F20D30">
            <w:pPr>
              <w:jc w:val="center"/>
              <w:rPr>
                <w:rFonts w:ascii="Times New Roman" w:hAnsi="Times New Roman"/>
                <w:lang w:eastAsia="vi-VN"/>
              </w:rPr>
            </w:pPr>
            <w:r>
              <w:rPr>
                <w:rFonts w:ascii="Times New Roman" w:hAnsi="Times New Roman"/>
                <w:lang w:eastAsia="vi-VN"/>
              </w:rPr>
              <w:t>X</w:t>
            </w:r>
          </w:p>
        </w:tc>
      </w:tr>
      <w:tr w:rsidR="00A753D9" w:rsidRPr="001C53CA" w:rsidTr="00A753D9">
        <w:trPr>
          <w:trHeight w:val="450"/>
          <w:jc w:val="center"/>
        </w:trPr>
        <w:tc>
          <w:tcPr>
            <w:tcW w:w="881" w:type="dxa"/>
            <w:tcBorders>
              <w:top w:val="nil"/>
              <w:left w:val="single" w:sz="4" w:space="0" w:color="auto"/>
              <w:bottom w:val="single" w:sz="4" w:space="0" w:color="auto"/>
              <w:right w:val="nil"/>
            </w:tcBorders>
            <w:shd w:val="clear" w:color="auto" w:fill="auto"/>
            <w:noWrap/>
            <w:vAlign w:val="center"/>
            <w:hideMark/>
          </w:tcPr>
          <w:p w:rsidR="00A753D9" w:rsidRPr="001C53CA" w:rsidRDefault="00A753D9" w:rsidP="00F20D30">
            <w:pPr>
              <w:jc w:val="center"/>
              <w:rPr>
                <w:rFonts w:ascii="Times New Roman" w:hAnsi="Times New Roman"/>
                <w:lang w:val="vi-VN" w:eastAsia="vi-VN"/>
              </w:rPr>
            </w:pPr>
            <w:r w:rsidRPr="001C53CA">
              <w:rPr>
                <w:rFonts w:ascii="Times New Roman" w:hAnsi="Times New Roman"/>
                <w:lang w:val="vi-VN" w:eastAsia="vi-VN"/>
              </w:rPr>
              <w:t>5</w:t>
            </w:r>
          </w:p>
        </w:tc>
        <w:tc>
          <w:tcPr>
            <w:tcW w:w="3952" w:type="dxa"/>
            <w:tcBorders>
              <w:top w:val="nil"/>
              <w:left w:val="single" w:sz="4" w:space="0" w:color="auto"/>
              <w:bottom w:val="single" w:sz="4" w:space="0" w:color="auto"/>
              <w:right w:val="nil"/>
            </w:tcBorders>
            <w:shd w:val="clear" w:color="auto" w:fill="auto"/>
            <w:noWrap/>
            <w:vAlign w:val="center"/>
            <w:hideMark/>
          </w:tcPr>
          <w:p w:rsidR="00A753D9" w:rsidRPr="001C53CA" w:rsidRDefault="00A753D9" w:rsidP="00F20D30">
            <w:pPr>
              <w:rPr>
                <w:rFonts w:ascii="Times New Roman" w:hAnsi="Times New Roman"/>
                <w:lang w:val="vi-VN" w:eastAsia="vi-VN"/>
              </w:rPr>
            </w:pPr>
            <w:r w:rsidRPr="001C53CA">
              <w:rPr>
                <w:rFonts w:ascii="Times New Roman" w:hAnsi="Times New Roman"/>
                <w:lang w:val="vi-VN" w:eastAsia="vi-VN"/>
              </w:rPr>
              <w:t>Phòng Thí nghiệm Khí nén</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right"/>
              <w:rPr>
                <w:rFonts w:ascii="Times New Roman" w:hAnsi="Times New Roman"/>
                <w:lang w:val="vi-VN" w:eastAsia="vi-VN"/>
              </w:rPr>
            </w:pPr>
            <w:r w:rsidRPr="001C53CA">
              <w:rPr>
                <w:rFonts w:ascii="Times New Roman" w:hAnsi="Times New Roman"/>
                <w:lang w:val="vi-VN" w:eastAsia="vi-VN"/>
              </w:rPr>
              <w:t>7.684.000.000</w:t>
            </w:r>
          </w:p>
        </w:tc>
        <w:tc>
          <w:tcPr>
            <w:tcW w:w="1164" w:type="dxa"/>
            <w:tcBorders>
              <w:top w:val="nil"/>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nil"/>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lang w:val="vi-VN" w:eastAsia="vi-VN"/>
              </w:rPr>
            </w:pPr>
          </w:p>
        </w:tc>
        <w:tc>
          <w:tcPr>
            <w:tcW w:w="937" w:type="dxa"/>
            <w:tcBorders>
              <w:top w:val="nil"/>
              <w:left w:val="single" w:sz="4" w:space="0" w:color="auto"/>
              <w:bottom w:val="single" w:sz="4" w:space="0" w:color="auto"/>
              <w:right w:val="single" w:sz="4" w:space="0" w:color="auto"/>
            </w:tcBorders>
          </w:tcPr>
          <w:p w:rsidR="00A753D9" w:rsidRPr="00F20D30" w:rsidRDefault="00F20D30" w:rsidP="00F20D30">
            <w:pPr>
              <w:jc w:val="center"/>
              <w:rPr>
                <w:rFonts w:ascii="Times New Roman" w:hAnsi="Times New Roman"/>
                <w:lang w:eastAsia="vi-VN"/>
              </w:rPr>
            </w:pPr>
            <w:r>
              <w:rPr>
                <w:rFonts w:ascii="Times New Roman" w:hAnsi="Times New Roman"/>
                <w:lang w:eastAsia="vi-VN"/>
              </w:rPr>
              <w:t>X</w:t>
            </w:r>
          </w:p>
        </w:tc>
      </w:tr>
      <w:tr w:rsidR="00A753D9" w:rsidRPr="001C53CA" w:rsidTr="00A753D9">
        <w:trPr>
          <w:trHeight w:val="450"/>
          <w:jc w:val="center"/>
        </w:trPr>
        <w:tc>
          <w:tcPr>
            <w:tcW w:w="881" w:type="dxa"/>
            <w:tcBorders>
              <w:top w:val="nil"/>
              <w:left w:val="single" w:sz="4" w:space="0" w:color="auto"/>
              <w:bottom w:val="single" w:sz="4" w:space="0" w:color="auto"/>
              <w:right w:val="nil"/>
            </w:tcBorders>
            <w:shd w:val="clear" w:color="auto" w:fill="auto"/>
            <w:noWrap/>
            <w:vAlign w:val="center"/>
            <w:hideMark/>
          </w:tcPr>
          <w:p w:rsidR="00A753D9" w:rsidRPr="001C53CA" w:rsidRDefault="00A753D9" w:rsidP="00F20D30">
            <w:pPr>
              <w:jc w:val="center"/>
              <w:rPr>
                <w:rFonts w:ascii="Times New Roman" w:hAnsi="Times New Roman"/>
                <w:b/>
                <w:bCs/>
                <w:lang w:val="vi-VN" w:eastAsia="vi-VN"/>
              </w:rPr>
            </w:pPr>
          </w:p>
        </w:tc>
        <w:tc>
          <w:tcPr>
            <w:tcW w:w="3952" w:type="dxa"/>
            <w:tcBorders>
              <w:top w:val="nil"/>
              <w:left w:val="single" w:sz="4" w:space="0" w:color="auto"/>
              <w:bottom w:val="single" w:sz="4" w:space="0" w:color="auto"/>
              <w:right w:val="nil"/>
            </w:tcBorders>
            <w:shd w:val="clear" w:color="auto" w:fill="auto"/>
            <w:noWrap/>
            <w:vAlign w:val="center"/>
            <w:hideMark/>
          </w:tcPr>
          <w:p w:rsidR="00A753D9" w:rsidRPr="001C53CA" w:rsidRDefault="00A753D9" w:rsidP="00F20D30">
            <w:pPr>
              <w:jc w:val="center"/>
              <w:rPr>
                <w:rFonts w:ascii="Times New Roman" w:hAnsi="Times New Roman"/>
                <w:b/>
                <w:bCs/>
                <w:lang w:val="vi-VN" w:eastAsia="vi-VN"/>
              </w:rPr>
            </w:pPr>
            <w:r w:rsidRPr="001C53CA">
              <w:rPr>
                <w:rFonts w:ascii="Times New Roman" w:hAnsi="Times New Roman"/>
                <w:b/>
                <w:bCs/>
                <w:lang w:val="vi-VN" w:eastAsia="vi-VN"/>
              </w:rPr>
              <w:t>TỔNG CỘNG</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53D9" w:rsidRPr="001C53CA" w:rsidRDefault="00A753D9" w:rsidP="00F20D30">
            <w:pPr>
              <w:jc w:val="right"/>
              <w:rPr>
                <w:rFonts w:ascii="Times New Roman" w:hAnsi="Times New Roman"/>
                <w:b/>
                <w:bCs/>
                <w:lang w:val="vi-VN" w:eastAsia="vi-VN"/>
              </w:rPr>
            </w:pPr>
            <w:r w:rsidRPr="001C53CA">
              <w:rPr>
                <w:rFonts w:ascii="Times New Roman" w:hAnsi="Times New Roman"/>
                <w:b/>
                <w:bCs/>
                <w:lang w:val="vi-VN" w:eastAsia="vi-VN"/>
              </w:rPr>
              <w:t>198.058.760.000</w:t>
            </w:r>
          </w:p>
        </w:tc>
        <w:tc>
          <w:tcPr>
            <w:tcW w:w="1164" w:type="dxa"/>
            <w:tcBorders>
              <w:top w:val="single" w:sz="4" w:space="0" w:color="auto"/>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b/>
                <w:bCs/>
                <w:lang w:val="vi-VN" w:eastAsia="vi-VN"/>
              </w:rPr>
            </w:pPr>
          </w:p>
        </w:tc>
        <w:tc>
          <w:tcPr>
            <w:tcW w:w="937" w:type="dxa"/>
            <w:tcBorders>
              <w:top w:val="single" w:sz="4" w:space="0" w:color="auto"/>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b/>
                <w:bCs/>
                <w:lang w:val="vi-VN" w:eastAsia="vi-VN"/>
              </w:rPr>
            </w:pPr>
          </w:p>
        </w:tc>
        <w:tc>
          <w:tcPr>
            <w:tcW w:w="937" w:type="dxa"/>
            <w:tcBorders>
              <w:top w:val="single" w:sz="4" w:space="0" w:color="auto"/>
              <w:left w:val="single" w:sz="4" w:space="0" w:color="auto"/>
              <w:bottom w:val="single" w:sz="4" w:space="0" w:color="auto"/>
              <w:right w:val="single" w:sz="4" w:space="0" w:color="auto"/>
            </w:tcBorders>
          </w:tcPr>
          <w:p w:rsidR="00A753D9" w:rsidRPr="001C53CA" w:rsidRDefault="00A753D9" w:rsidP="00F20D30">
            <w:pPr>
              <w:jc w:val="center"/>
              <w:rPr>
                <w:rFonts w:ascii="Times New Roman" w:hAnsi="Times New Roman"/>
                <w:b/>
                <w:bCs/>
                <w:lang w:val="vi-VN" w:eastAsia="vi-VN"/>
              </w:rPr>
            </w:pPr>
          </w:p>
        </w:tc>
      </w:tr>
    </w:tbl>
    <w:p w:rsidR="001C53CA" w:rsidRPr="001C53CA" w:rsidRDefault="001C53CA" w:rsidP="001C53CA">
      <w:pPr>
        <w:spacing w:before="120"/>
        <w:ind w:left="927"/>
        <w:rPr>
          <w:rFonts w:ascii="Times New Roman" w:hAnsi="Times New Roman"/>
          <w:b/>
          <w:i/>
          <w:lang w:val="pt-BR"/>
        </w:rPr>
      </w:pPr>
    </w:p>
    <w:p w:rsidR="001C53CA" w:rsidRPr="001C53CA" w:rsidRDefault="001C53CA" w:rsidP="001C53CA">
      <w:pPr>
        <w:spacing w:before="120"/>
        <w:ind w:left="927"/>
        <w:rPr>
          <w:rFonts w:ascii="Times New Roman" w:hAnsi="Times New Roman"/>
          <w:b/>
          <w:i/>
          <w:lang w:val="pt-BR"/>
        </w:rPr>
      </w:pPr>
    </w:p>
    <w:p w:rsidR="001C53CA" w:rsidRPr="00E625AC" w:rsidRDefault="001C53CA" w:rsidP="00E625AC">
      <w:pPr>
        <w:pStyle w:val="Heading4"/>
        <w:numPr>
          <w:ilvl w:val="0"/>
          <w:numId w:val="0"/>
        </w:numPr>
        <w:spacing w:before="120"/>
        <w:ind w:firstLine="360"/>
        <w:rPr>
          <w:rFonts w:ascii="Times New Roman" w:hAnsi="Times New Roman"/>
          <w:sz w:val="24"/>
          <w:szCs w:val="24"/>
          <w:lang w:val="pt-BR"/>
        </w:rPr>
      </w:pPr>
      <w:r w:rsidRPr="001C53CA">
        <w:rPr>
          <w:rFonts w:ascii="Times New Roman" w:hAnsi="Times New Roman"/>
          <w:i/>
          <w:sz w:val="24"/>
          <w:szCs w:val="24"/>
          <w:lang w:val="pt-BR"/>
        </w:rPr>
        <w:br w:type="page"/>
      </w:r>
      <w:r w:rsidR="00E625AC">
        <w:rPr>
          <w:rFonts w:ascii="Times New Roman" w:hAnsi="Times New Roman"/>
          <w:i/>
          <w:sz w:val="24"/>
          <w:szCs w:val="24"/>
          <w:lang w:val="pt-BR"/>
        </w:rPr>
        <w:lastRenderedPageBreak/>
        <w:t xml:space="preserve">- </w:t>
      </w:r>
      <w:r w:rsidRPr="00E625AC">
        <w:rPr>
          <w:rFonts w:ascii="Times New Roman" w:hAnsi="Times New Roman"/>
          <w:sz w:val="24"/>
          <w:szCs w:val="24"/>
          <w:lang w:val="pt-BR"/>
        </w:rPr>
        <w:t>Nội dung đầu tư</w:t>
      </w:r>
    </w:p>
    <w:p w:rsidR="001C53CA" w:rsidRPr="001C53CA" w:rsidRDefault="001C53CA" w:rsidP="001C53CA">
      <w:pPr>
        <w:pStyle w:val="Heading5"/>
        <w:numPr>
          <w:ilvl w:val="0"/>
          <w:numId w:val="5"/>
        </w:numPr>
        <w:rPr>
          <w:rFonts w:ascii="Times New Roman" w:hAnsi="Times New Roman"/>
          <w:i w:val="0"/>
          <w:sz w:val="24"/>
          <w:szCs w:val="24"/>
          <w:lang w:val="pt-BR"/>
        </w:rPr>
      </w:pPr>
      <w:r w:rsidRPr="001C53CA">
        <w:rPr>
          <w:rFonts w:ascii="Times New Roman" w:hAnsi="Times New Roman"/>
          <w:sz w:val="24"/>
          <w:szCs w:val="24"/>
          <w:lang w:val="vi-VN" w:eastAsia="vi-VN"/>
        </w:rPr>
        <w:t xml:space="preserve">Phòng </w:t>
      </w:r>
      <w:r w:rsidRPr="001C53CA">
        <w:rPr>
          <w:rFonts w:ascii="Times New Roman" w:hAnsi="Times New Roman"/>
          <w:sz w:val="24"/>
          <w:szCs w:val="24"/>
          <w:lang w:val="pt-BR" w:eastAsia="vi-VN"/>
        </w:rPr>
        <w:t>t</w:t>
      </w:r>
      <w:r w:rsidRPr="001C53CA">
        <w:rPr>
          <w:rFonts w:ascii="Times New Roman" w:hAnsi="Times New Roman"/>
          <w:sz w:val="24"/>
          <w:szCs w:val="24"/>
          <w:lang w:val="vi-VN" w:eastAsia="vi-VN"/>
        </w:rPr>
        <w:t xml:space="preserve">hí </w:t>
      </w:r>
      <w:r w:rsidRPr="001C53CA">
        <w:rPr>
          <w:rFonts w:ascii="Times New Roman" w:hAnsi="Times New Roman"/>
          <w:sz w:val="24"/>
          <w:szCs w:val="24"/>
          <w:lang w:val="pt-BR" w:eastAsia="vi-VN"/>
        </w:rPr>
        <w:t>n</w:t>
      </w:r>
      <w:r w:rsidRPr="001C53CA">
        <w:rPr>
          <w:rFonts w:ascii="Times New Roman" w:hAnsi="Times New Roman"/>
          <w:sz w:val="24"/>
          <w:szCs w:val="24"/>
          <w:lang w:val="vi-VN" w:eastAsia="vi-VN"/>
        </w:rPr>
        <w:t xml:space="preserve">ghiệm Phay </w:t>
      </w:r>
      <w:r w:rsidRPr="001C53CA">
        <w:rPr>
          <w:rFonts w:ascii="Times New Roman" w:hAnsi="Times New Roman"/>
          <w:sz w:val="24"/>
          <w:szCs w:val="24"/>
          <w:lang w:val="pt-BR" w:eastAsia="vi-VN"/>
        </w:rPr>
        <w:t>v</w:t>
      </w:r>
      <w:r w:rsidRPr="001C53CA">
        <w:rPr>
          <w:rFonts w:ascii="Times New Roman" w:hAnsi="Times New Roman"/>
          <w:sz w:val="24"/>
          <w:szCs w:val="24"/>
          <w:lang w:val="vi-VN" w:eastAsia="vi-VN"/>
        </w:rPr>
        <w:t xml:space="preserve">ạn </w:t>
      </w:r>
      <w:r w:rsidRPr="001C53CA">
        <w:rPr>
          <w:rFonts w:ascii="Times New Roman" w:hAnsi="Times New Roman"/>
          <w:sz w:val="24"/>
          <w:szCs w:val="24"/>
          <w:lang w:val="pt-BR" w:eastAsia="vi-VN"/>
        </w:rPr>
        <w:t>n</w:t>
      </w:r>
      <w:r w:rsidRPr="001C53CA">
        <w:rPr>
          <w:rFonts w:ascii="Times New Roman" w:hAnsi="Times New Roman"/>
          <w:sz w:val="24"/>
          <w:szCs w:val="24"/>
          <w:lang w:val="vi-VN" w:eastAsia="vi-VN"/>
        </w:rPr>
        <w:t>ăng</w:t>
      </w:r>
      <w:r w:rsidR="00553229">
        <w:rPr>
          <w:rFonts w:ascii="Times New Roman" w:hAnsi="Times New Roman"/>
          <w:sz w:val="24"/>
          <w:szCs w:val="24"/>
          <w:lang w:val="pt-BR" w:eastAsia="vi-VN"/>
        </w:rPr>
        <w:tab/>
      </w:r>
      <w:r w:rsidR="00553229">
        <w:rPr>
          <w:rFonts w:ascii="Times New Roman" w:hAnsi="Times New Roman"/>
          <w:sz w:val="24"/>
          <w:szCs w:val="24"/>
          <w:lang w:val="pt-BR" w:eastAsia="vi-VN"/>
        </w:rPr>
        <w:tab/>
      </w:r>
      <w:r w:rsidR="00553229">
        <w:rPr>
          <w:rFonts w:ascii="Times New Roman" w:hAnsi="Times New Roman"/>
          <w:sz w:val="24"/>
          <w:szCs w:val="24"/>
          <w:lang w:val="pt-BR" w:eastAsia="vi-VN"/>
        </w:rPr>
        <w:tab/>
      </w:r>
      <w:r w:rsidR="00553229">
        <w:rPr>
          <w:rFonts w:ascii="Times New Roman" w:hAnsi="Times New Roman"/>
          <w:sz w:val="24"/>
          <w:szCs w:val="24"/>
          <w:lang w:val="pt-BR" w:eastAsia="vi-VN"/>
        </w:rPr>
        <w:tab/>
      </w:r>
      <w:r w:rsidR="00553229">
        <w:rPr>
          <w:rFonts w:ascii="Times New Roman" w:hAnsi="Times New Roman"/>
          <w:sz w:val="24"/>
          <w:szCs w:val="24"/>
          <w:lang w:val="pt-BR" w:eastAsia="vi-VN"/>
        </w:rPr>
        <w:tab/>
      </w:r>
      <w:r w:rsidR="00553229">
        <w:rPr>
          <w:rFonts w:ascii="Times New Roman" w:hAnsi="Times New Roman"/>
          <w:sz w:val="24"/>
          <w:szCs w:val="24"/>
          <w:lang w:val="pt-BR" w:eastAsia="vi-VN"/>
        </w:rPr>
        <w:tab/>
      </w:r>
      <w:r w:rsidRPr="001C53CA">
        <w:rPr>
          <w:rFonts w:ascii="Times New Roman" w:hAnsi="Times New Roman"/>
          <w:sz w:val="24"/>
          <w:szCs w:val="24"/>
          <w:lang w:val="pt-BR"/>
        </w:rPr>
        <w:t>ĐVT: đồng</w:t>
      </w:r>
    </w:p>
    <w:tbl>
      <w:tblPr>
        <w:tblW w:w="10207" w:type="dxa"/>
        <w:jc w:val="center"/>
        <w:tblLook w:val="04A0" w:firstRow="1" w:lastRow="0" w:firstColumn="1" w:lastColumn="0" w:noHBand="0" w:noVBand="1"/>
      </w:tblPr>
      <w:tblGrid>
        <w:gridCol w:w="720"/>
        <w:gridCol w:w="3576"/>
        <w:gridCol w:w="765"/>
        <w:gridCol w:w="535"/>
        <w:gridCol w:w="2036"/>
        <w:gridCol w:w="2575"/>
      </w:tblGrid>
      <w:tr w:rsidR="001C53CA" w:rsidRPr="001C53CA" w:rsidTr="00F20D30">
        <w:trPr>
          <w:trHeight w:val="432"/>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STT</w:t>
            </w:r>
          </w:p>
        </w:tc>
        <w:tc>
          <w:tcPr>
            <w:tcW w:w="3576" w:type="dxa"/>
            <w:tcBorders>
              <w:top w:val="single" w:sz="4" w:space="0" w:color="auto"/>
              <w:left w:val="nil"/>
              <w:bottom w:val="single" w:sz="4" w:space="0" w:color="auto"/>
              <w:right w:val="single" w:sz="4" w:space="0" w:color="auto"/>
            </w:tcBorders>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SL</w:t>
            </w:r>
          </w:p>
        </w:tc>
        <w:tc>
          <w:tcPr>
            <w:tcW w:w="2036" w:type="dxa"/>
            <w:tcBorders>
              <w:top w:val="single" w:sz="4" w:space="0" w:color="auto"/>
              <w:left w:val="nil"/>
              <w:bottom w:val="single" w:sz="4" w:space="0" w:color="auto"/>
              <w:right w:val="nil"/>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xml:space="preserve"> Đơn Giá </w:t>
            </w:r>
          </w:p>
        </w:tc>
        <w:tc>
          <w:tcPr>
            <w:tcW w:w="2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xml:space="preserve"> Thành tiền </w:t>
            </w:r>
          </w:p>
        </w:tc>
      </w:tr>
      <w:tr w:rsidR="001C53CA" w:rsidRPr="001C53CA" w:rsidTr="00F20D30">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tiện vạn năng 14D</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3.760.000.000</w:t>
            </w:r>
          </w:p>
        </w:tc>
        <w:tc>
          <w:tcPr>
            <w:tcW w:w="2575"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15.040.000.000</w:t>
            </w:r>
          </w:p>
        </w:tc>
      </w:tr>
      <w:tr w:rsidR="001C53CA" w:rsidRPr="001C53CA" w:rsidTr="00F20D30">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tiện vạn năng 17D</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4.298.000.000,00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17.192.000.000</w:t>
            </w:r>
          </w:p>
        </w:tc>
      </w:tr>
      <w:tr w:rsidR="001C53CA" w:rsidRPr="001C53CA" w:rsidTr="00F20D30">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phay vạn năng FB3</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4.080.000.000</w:t>
            </w:r>
          </w:p>
        </w:tc>
        <w:tc>
          <w:tcPr>
            <w:tcW w:w="2575"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16.320.000.000</w:t>
            </w:r>
          </w:p>
        </w:tc>
      </w:tr>
      <w:tr w:rsidR="001C53CA" w:rsidRPr="001C53CA" w:rsidTr="00F20D30">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4</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phay vạn năng FB 600MC</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9.260.000.000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37.040.000.000</w:t>
            </w:r>
          </w:p>
        </w:tc>
      </w:tr>
      <w:tr w:rsidR="001C53CA" w:rsidRPr="001C53CA" w:rsidTr="00E625AC">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tcPr>
          <w:p w:rsidR="001C53CA" w:rsidRPr="00E625AC" w:rsidRDefault="00E625AC" w:rsidP="00F20D30">
            <w:pPr>
              <w:jc w:val="center"/>
              <w:rPr>
                <w:rFonts w:ascii="Times New Roman" w:hAnsi="Times New Roman"/>
                <w:lang w:eastAsia="vi-VN"/>
              </w:rPr>
            </w:pPr>
            <w:r>
              <w:rPr>
                <w:rFonts w:ascii="Times New Roman" w:hAnsi="Times New Roman"/>
                <w:lang w:eastAsia="vi-VN"/>
              </w:rPr>
              <w:t>5</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mài dao</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3.300.000.000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3.300.000.000</w:t>
            </w:r>
          </w:p>
        </w:tc>
      </w:tr>
      <w:tr w:rsidR="001C53CA" w:rsidRPr="001C53CA" w:rsidTr="00E625AC">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tcPr>
          <w:p w:rsidR="001C53CA" w:rsidRPr="00E625AC" w:rsidRDefault="00E625AC" w:rsidP="00F20D30">
            <w:pPr>
              <w:jc w:val="center"/>
              <w:rPr>
                <w:rFonts w:ascii="Times New Roman" w:hAnsi="Times New Roman"/>
                <w:lang w:eastAsia="vi-VN"/>
              </w:rPr>
            </w:pPr>
            <w:r>
              <w:rPr>
                <w:rFonts w:ascii="Times New Roman" w:hAnsi="Times New Roman"/>
                <w:lang w:eastAsia="vi-VN"/>
              </w:rPr>
              <w:t>6</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Panme 0-25mm</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1.250.000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40.000.000</w:t>
            </w:r>
          </w:p>
        </w:tc>
      </w:tr>
      <w:tr w:rsidR="001C53CA" w:rsidRPr="001C53CA" w:rsidTr="00E625AC">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tcPr>
          <w:p w:rsidR="001C53CA" w:rsidRPr="00E625AC" w:rsidRDefault="00E625AC" w:rsidP="00F20D30">
            <w:pPr>
              <w:jc w:val="center"/>
              <w:rPr>
                <w:rFonts w:ascii="Times New Roman" w:hAnsi="Times New Roman"/>
                <w:lang w:eastAsia="vi-VN"/>
              </w:rPr>
            </w:pPr>
            <w:r>
              <w:rPr>
                <w:rFonts w:ascii="Times New Roman" w:hAnsi="Times New Roman"/>
                <w:lang w:eastAsia="vi-VN"/>
              </w:rPr>
              <w:t>7</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Panme 25-50mm</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1.200.000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38.400.000</w:t>
            </w:r>
          </w:p>
        </w:tc>
      </w:tr>
      <w:tr w:rsidR="001C53CA" w:rsidRPr="001C53CA" w:rsidTr="00E625AC">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tcPr>
          <w:p w:rsidR="001C53CA" w:rsidRPr="00E625AC" w:rsidRDefault="00E625AC" w:rsidP="00F20D30">
            <w:pPr>
              <w:jc w:val="center"/>
              <w:rPr>
                <w:rFonts w:ascii="Times New Roman" w:hAnsi="Times New Roman"/>
                <w:lang w:eastAsia="vi-VN"/>
              </w:rPr>
            </w:pPr>
            <w:r>
              <w:rPr>
                <w:rFonts w:ascii="Times New Roman" w:hAnsi="Times New Roman"/>
                <w:lang w:eastAsia="vi-VN"/>
              </w:rPr>
              <w:t>8</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Thước cặp 150, 1/50</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1.280.000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40.960.000</w:t>
            </w:r>
          </w:p>
        </w:tc>
      </w:tr>
      <w:tr w:rsidR="001C53CA" w:rsidRPr="001C53CA" w:rsidTr="00E625AC">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tcPr>
          <w:p w:rsidR="001C53CA" w:rsidRPr="00E625AC" w:rsidRDefault="00E625AC" w:rsidP="00F20D30">
            <w:pPr>
              <w:jc w:val="center"/>
              <w:rPr>
                <w:rFonts w:ascii="Times New Roman" w:hAnsi="Times New Roman"/>
                <w:lang w:eastAsia="vi-VN"/>
              </w:rPr>
            </w:pPr>
            <w:r>
              <w:rPr>
                <w:rFonts w:ascii="Times New Roman" w:hAnsi="Times New Roman"/>
                <w:lang w:eastAsia="vi-VN"/>
              </w:rPr>
              <w:t>9</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Đế từ </w:t>
            </w:r>
            <w:r w:rsidRPr="001C53CA">
              <w:rPr>
                <w:rFonts w:ascii="Times New Roman" w:hAnsi="Times New Roman"/>
                <w:lang w:eastAsia="vi-VN"/>
              </w:rPr>
              <w:t>đ</w:t>
            </w:r>
            <w:r w:rsidRPr="001C53CA">
              <w:rPr>
                <w:rFonts w:ascii="Times New Roman" w:hAnsi="Times New Roman"/>
                <w:lang w:val="vi-VN" w:eastAsia="vi-VN"/>
              </w:rPr>
              <w:t>ồng hồ so (10mm,1/10)</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1.350.000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43.200.000</w:t>
            </w:r>
          </w:p>
        </w:tc>
      </w:tr>
      <w:tr w:rsidR="001C53CA" w:rsidRPr="001C53CA" w:rsidTr="00E625AC">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tcPr>
          <w:p w:rsidR="001C53CA" w:rsidRPr="00E625AC" w:rsidRDefault="00E625AC" w:rsidP="00F20D30">
            <w:pPr>
              <w:jc w:val="center"/>
              <w:rPr>
                <w:rFonts w:ascii="Times New Roman" w:hAnsi="Times New Roman"/>
                <w:lang w:eastAsia="vi-VN"/>
              </w:rPr>
            </w:pPr>
            <w:r>
              <w:rPr>
                <w:rFonts w:ascii="Times New Roman" w:hAnsi="Times New Roman"/>
                <w:lang w:eastAsia="vi-VN"/>
              </w:rPr>
              <w:t>10</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Thước lá 0-500mm</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Cái</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32.000.000</w:t>
            </w:r>
          </w:p>
        </w:tc>
      </w:tr>
      <w:tr w:rsidR="001C53CA" w:rsidRPr="001C53CA" w:rsidTr="00F20D30">
        <w:trPr>
          <w:trHeight w:val="432"/>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357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TỔNG CỘNG</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b/>
                <w:bCs/>
                <w:lang w:val="vi-VN" w:eastAsia="vi-VN"/>
              </w:rPr>
            </w:pP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89.086.560.000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 xml:space="preserve">Phòng </w:t>
      </w:r>
      <w:r w:rsidR="00E625AC">
        <w:rPr>
          <w:rFonts w:ascii="Times New Roman" w:hAnsi="Times New Roman"/>
          <w:sz w:val="24"/>
          <w:szCs w:val="24"/>
          <w:lang w:val="vi-VN" w:eastAsia="vi-VN"/>
        </w:rPr>
        <w:t>Thí nghiệm Công nghiệp CNC</w:t>
      </w:r>
      <w:r w:rsidR="00E625AC">
        <w:rPr>
          <w:rFonts w:ascii="Times New Roman" w:hAnsi="Times New Roman"/>
          <w:sz w:val="24"/>
          <w:szCs w:val="24"/>
          <w:lang w:val="vi-VN" w:eastAsia="vi-VN"/>
        </w:rPr>
        <w:tab/>
      </w:r>
      <w:r w:rsidR="00E625AC">
        <w:rPr>
          <w:rFonts w:ascii="Times New Roman" w:hAnsi="Times New Roman"/>
          <w:sz w:val="24"/>
          <w:szCs w:val="24"/>
          <w:lang w:val="vi-VN" w:eastAsia="vi-VN"/>
        </w:rPr>
        <w:tab/>
      </w:r>
      <w:r w:rsidR="00E625AC">
        <w:rPr>
          <w:rFonts w:ascii="Times New Roman" w:hAnsi="Times New Roman"/>
          <w:sz w:val="24"/>
          <w:szCs w:val="24"/>
          <w:lang w:val="vi-VN" w:eastAsia="vi-VN"/>
        </w:rPr>
        <w:tab/>
      </w:r>
      <w:r w:rsidR="00E625AC">
        <w:rPr>
          <w:rFonts w:ascii="Times New Roman" w:hAnsi="Times New Roman"/>
          <w:sz w:val="24"/>
          <w:szCs w:val="24"/>
          <w:lang w:val="vi-VN" w:eastAsia="vi-VN"/>
        </w:rPr>
        <w:tab/>
      </w:r>
      <w:r w:rsidR="00E625AC">
        <w:rPr>
          <w:rFonts w:ascii="Times New Roman" w:hAnsi="Times New Roman"/>
          <w:sz w:val="24"/>
          <w:szCs w:val="24"/>
          <w:lang w:val="vi-VN" w:eastAsia="vi-VN"/>
        </w:rPr>
        <w:tab/>
      </w:r>
      <w:r w:rsidRPr="001C53CA">
        <w:rPr>
          <w:rFonts w:ascii="Times New Roman" w:hAnsi="Times New Roman"/>
          <w:sz w:val="24"/>
          <w:szCs w:val="24"/>
          <w:lang w:val="vi-VN"/>
        </w:rPr>
        <w:t>ĐVT: đồng</w:t>
      </w:r>
    </w:p>
    <w:tbl>
      <w:tblPr>
        <w:tblW w:w="10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200"/>
        <w:gridCol w:w="765"/>
        <w:gridCol w:w="535"/>
        <w:gridCol w:w="1841"/>
        <w:gridCol w:w="2525"/>
      </w:tblGrid>
      <w:tr w:rsidR="001C53CA" w:rsidRPr="001C53CA" w:rsidTr="00F20D30">
        <w:trPr>
          <w:trHeight w:val="432"/>
          <w:tblHeader/>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200"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SL</w:t>
            </w:r>
          </w:p>
        </w:tc>
        <w:tc>
          <w:tcPr>
            <w:tcW w:w="1841"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2525"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phay CNC 3 trục Concept Mill</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3.865.000.000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7.730.000.000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tiện CNC Concept Turn 60</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3.020.000.000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6.040.000.000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Máy phay CNC 5 trục dành cho đào tạo công nghiệp với 2 bộ điều khiển Sinumerik Operate và Fanuc 31i </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10.696.000.000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10.696.000.000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4</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tiện CNC Concept TURN 460 TCM</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10.568.000.000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10.568.000.000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5</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gia công tia lửa điện EDM</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8.400.000.000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8.400.000.000</w:t>
            </w:r>
          </w:p>
        </w:tc>
      </w:tr>
      <w:tr w:rsidR="001C53CA" w:rsidRPr="001C53CA" w:rsidTr="00F20D30">
        <w:trPr>
          <w:trHeight w:val="546"/>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6</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Máy cắt dây EDM </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12.323.000.000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12.323.000.000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7</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Gói phần mềm Cad SolidWorks EDU Edition 2018 Academy dùng cho 20 user</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2.115.000.000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2.115.000.000</w:t>
            </w:r>
          </w:p>
        </w:tc>
      </w:tr>
      <w:tr w:rsidR="001C53CA" w:rsidRPr="001C53CA" w:rsidTr="00F20D30">
        <w:trPr>
          <w:trHeight w:val="1330"/>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8</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Gói phần mềm Cad/Cam (ESPRIT 2018 dùng cho 20 users</w:t>
            </w:r>
            <w:r w:rsidRPr="001C53CA">
              <w:rPr>
                <w:rFonts w:ascii="Times New Roman" w:hAnsi="Times New Roman"/>
                <w:lang w:val="vi-VN" w:eastAsia="vi-VN"/>
              </w:rPr>
              <w:br/>
              <w:t>Kèm theo post-processor Sinumerik 840D-SL Milling 5-axis</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1.520.000.000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1.520.000.000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9</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vi tính để bàn Intel Core i7, Ram 8G</w:t>
            </w:r>
            <w:r w:rsidRPr="001C53CA">
              <w:rPr>
                <w:rFonts w:ascii="Times New Roman" w:hAnsi="Times New Roman"/>
                <w:lang w:val="vi-VN" w:eastAsia="vi-VN"/>
              </w:rPr>
              <w:br/>
              <w:t xml:space="preserve">Bao gồm màn hình, chuột, bàn phím, </w:t>
            </w:r>
            <w:r w:rsidRPr="001C53CA">
              <w:rPr>
                <w:rFonts w:ascii="Times New Roman" w:hAnsi="Times New Roman"/>
                <w:lang w:val="vi-VN" w:eastAsia="vi-VN"/>
              </w:rPr>
              <w:lastRenderedPageBreak/>
              <w:t>HĐH bản quyền</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lastRenderedPageBreak/>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28</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27.900.000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781.200.000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lastRenderedPageBreak/>
              <w:t>10</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Bộ bàn chuyên dùng cho máy Concept</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20</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620.000.000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12.400.000.000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11</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Ghế xoay</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20</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7.500.000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150.000.000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12</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Máy in </w:t>
            </w:r>
            <w:r w:rsidRPr="001C53CA">
              <w:rPr>
                <w:rFonts w:ascii="Times New Roman" w:hAnsi="Times New Roman"/>
                <w:lang w:eastAsia="vi-VN"/>
              </w:rPr>
              <w:t>l</w:t>
            </w:r>
            <w:r w:rsidRPr="001C53CA">
              <w:rPr>
                <w:rFonts w:ascii="Times New Roman" w:hAnsi="Times New Roman"/>
                <w:lang w:val="vi-VN" w:eastAsia="vi-VN"/>
              </w:rPr>
              <w:t>ase A4</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7.500.000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7.500.000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13</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nén khí và máy sấy khí nén</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eastAsia="vi-VN"/>
              </w:rPr>
              <w:t>B</w:t>
            </w:r>
            <w:r w:rsidRPr="001C53CA">
              <w:rPr>
                <w:rFonts w:ascii="Times New Roman" w:hAnsi="Times New Roman"/>
                <w:lang w:val="vi-VN" w:eastAsia="vi-VN"/>
              </w:rPr>
              <w:t>ộ</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265.000.000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265.000.000</w:t>
            </w:r>
          </w:p>
        </w:tc>
      </w:tr>
      <w:tr w:rsidR="001C53CA" w:rsidRPr="001C53CA" w:rsidTr="00F20D30">
        <w:trPr>
          <w:trHeight w:val="432"/>
          <w:jc w:val="center"/>
        </w:trPr>
        <w:tc>
          <w:tcPr>
            <w:tcW w:w="72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14</w:t>
            </w:r>
          </w:p>
        </w:tc>
        <w:tc>
          <w:tcPr>
            <w:tcW w:w="420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Máy hút bụi công nghiệp 3800W</w:t>
            </w:r>
          </w:p>
        </w:tc>
        <w:tc>
          <w:tcPr>
            <w:tcW w:w="76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13.500.000</w:t>
            </w:r>
          </w:p>
        </w:tc>
        <w:tc>
          <w:tcPr>
            <w:tcW w:w="2525" w:type="dxa"/>
            <w:shd w:val="clear" w:color="auto" w:fill="auto"/>
            <w:noWrap/>
            <w:vAlign w:val="center"/>
            <w:hideMark/>
          </w:tcPr>
          <w:p w:rsidR="001C53CA" w:rsidRPr="001C53CA" w:rsidRDefault="001C53CA" w:rsidP="00F20D30">
            <w:pPr>
              <w:jc w:val="right"/>
              <w:rPr>
                <w:rFonts w:ascii="Times New Roman" w:hAnsi="Times New Roman"/>
                <w:lang w:val="vi-VN" w:eastAsia="vi-VN"/>
              </w:rPr>
            </w:pPr>
            <w:r w:rsidRPr="001C53CA">
              <w:rPr>
                <w:rFonts w:ascii="Times New Roman" w:hAnsi="Times New Roman"/>
                <w:lang w:val="vi-VN" w:eastAsia="vi-VN"/>
              </w:rPr>
              <w:t>13.500.000</w:t>
            </w:r>
          </w:p>
        </w:tc>
      </w:tr>
      <w:tr w:rsidR="001C53CA" w:rsidRPr="001C53CA" w:rsidTr="00F20D30">
        <w:trPr>
          <w:trHeight w:val="432"/>
          <w:jc w:val="center"/>
        </w:trPr>
        <w:tc>
          <w:tcPr>
            <w:tcW w:w="6220" w:type="dxa"/>
            <w:gridSpan w:val="4"/>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TỔNG CỘNG</w:t>
            </w:r>
          </w:p>
        </w:tc>
        <w:tc>
          <w:tcPr>
            <w:tcW w:w="1841" w:type="dxa"/>
            <w:shd w:val="clear" w:color="auto" w:fill="auto"/>
            <w:noWrap/>
            <w:vAlign w:val="center"/>
            <w:hideMark/>
          </w:tcPr>
          <w:p w:rsidR="001C53CA" w:rsidRPr="001C53CA" w:rsidRDefault="001C53CA" w:rsidP="00F20D30">
            <w:pPr>
              <w:jc w:val="right"/>
              <w:rPr>
                <w:rFonts w:ascii="Times New Roman" w:hAnsi="Times New Roman"/>
                <w:b/>
                <w:bCs/>
                <w:lang w:val="vi-VN" w:eastAsia="vi-VN"/>
              </w:rPr>
            </w:pPr>
          </w:p>
        </w:tc>
        <w:tc>
          <w:tcPr>
            <w:tcW w:w="2525" w:type="dxa"/>
            <w:shd w:val="clear" w:color="auto" w:fill="auto"/>
            <w:noWrap/>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73.009.200.000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Phòng</w:t>
      </w:r>
      <w:r w:rsidR="00553229">
        <w:rPr>
          <w:rFonts w:ascii="Times New Roman" w:hAnsi="Times New Roman"/>
          <w:sz w:val="24"/>
          <w:szCs w:val="24"/>
          <w:lang w:val="vi-VN" w:eastAsia="vi-VN"/>
        </w:rPr>
        <w:t xml:space="preserve"> Thí nghiệm Lập trình CNC</w:t>
      </w:r>
      <w:r w:rsidR="00553229">
        <w:rPr>
          <w:rFonts w:ascii="Times New Roman" w:hAnsi="Times New Roman"/>
          <w:sz w:val="24"/>
          <w:szCs w:val="24"/>
          <w:lang w:val="vi-VN" w:eastAsia="vi-VN"/>
        </w:rPr>
        <w:tab/>
      </w:r>
      <w:r w:rsidR="00553229">
        <w:rPr>
          <w:rFonts w:ascii="Times New Roman" w:hAnsi="Times New Roman"/>
          <w:sz w:val="24"/>
          <w:szCs w:val="24"/>
          <w:lang w:val="vi-VN" w:eastAsia="vi-VN"/>
        </w:rPr>
        <w:tab/>
      </w:r>
      <w:r w:rsidR="00553229">
        <w:rPr>
          <w:rFonts w:ascii="Times New Roman" w:hAnsi="Times New Roman"/>
          <w:sz w:val="24"/>
          <w:szCs w:val="24"/>
          <w:lang w:val="vi-VN" w:eastAsia="vi-VN"/>
        </w:rPr>
        <w:tab/>
      </w:r>
      <w:r w:rsidR="00553229">
        <w:rPr>
          <w:rFonts w:ascii="Times New Roman" w:hAnsi="Times New Roman"/>
          <w:sz w:val="24"/>
          <w:szCs w:val="24"/>
          <w:lang w:val="vi-VN" w:eastAsia="vi-VN"/>
        </w:rPr>
        <w:tab/>
      </w:r>
      <w:r w:rsidR="00553229">
        <w:rPr>
          <w:rFonts w:ascii="Times New Roman" w:hAnsi="Times New Roman"/>
          <w:sz w:val="24"/>
          <w:szCs w:val="24"/>
          <w:lang w:val="vi-VN" w:eastAsia="vi-VN"/>
        </w:rPr>
        <w:tab/>
      </w:r>
      <w:r w:rsidR="00553229">
        <w:rPr>
          <w:rFonts w:ascii="Times New Roman" w:hAnsi="Times New Roman"/>
          <w:sz w:val="24"/>
          <w:szCs w:val="24"/>
          <w:lang w:val="vi-VN" w:eastAsia="vi-VN"/>
        </w:rPr>
        <w:tab/>
      </w:r>
      <w:r w:rsidRPr="001C53CA">
        <w:rPr>
          <w:rFonts w:ascii="Times New Roman" w:hAnsi="Times New Roman"/>
          <w:sz w:val="24"/>
          <w:szCs w:val="24"/>
          <w:lang w:val="vi-VN"/>
        </w:rPr>
        <w:t>ĐVT: đồng</w:t>
      </w:r>
    </w:p>
    <w:tbl>
      <w:tblPr>
        <w:tblW w:w="103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360"/>
        <w:gridCol w:w="765"/>
        <w:gridCol w:w="535"/>
        <w:gridCol w:w="1711"/>
        <w:gridCol w:w="2284"/>
      </w:tblGrid>
      <w:tr w:rsidR="001C53CA" w:rsidRPr="001C53CA" w:rsidTr="00F20D30">
        <w:trPr>
          <w:trHeight w:val="432"/>
          <w:tblHeader/>
        </w:trPr>
        <w:tc>
          <w:tcPr>
            <w:tcW w:w="710"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360"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SL</w:t>
            </w:r>
          </w:p>
        </w:tc>
        <w:tc>
          <w:tcPr>
            <w:tcW w:w="1711"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2284"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I</w:t>
            </w:r>
          </w:p>
        </w:tc>
        <w:tc>
          <w:tcPr>
            <w:tcW w:w="4360"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BỘ THỰC HÀNH LẬP TRÌNH VÀ ĐIỀU KHIỂN GIA CÔNG CNC</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7.312.000.000</w:t>
            </w:r>
          </w:p>
        </w:tc>
        <w:tc>
          <w:tcPr>
            <w:tcW w:w="2284"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7.312.000.000</w:t>
            </w: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Sử dụng cho phòng đào tạo lập trình gia công CNC với 20 sinh viên và 1 giáo viên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1.1</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WinNC cho các hệ điều khiển: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WinNC for Sinumerik Operate -T/M- </w:t>
            </w:r>
            <w:r w:rsidRPr="001C53CA">
              <w:rPr>
                <w:rFonts w:ascii="Times New Roman" w:hAnsi="Times New Roman"/>
                <w:lang w:val="vi-VN" w:eastAsia="vi-VN"/>
              </w:rPr>
              <w:br/>
              <w:t>Multilicences</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WinNC for FANUC 31i -T/M - </w:t>
            </w:r>
            <w:r w:rsidRPr="001C53CA">
              <w:rPr>
                <w:rFonts w:ascii="Times New Roman" w:hAnsi="Times New Roman"/>
                <w:lang w:val="vi-VN" w:eastAsia="vi-VN"/>
              </w:rPr>
              <w:br/>
              <w:t>Multilicences</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WinNC Heidenhain TNC 426/430 - </w:t>
            </w:r>
            <w:r w:rsidRPr="001C53CA">
              <w:rPr>
                <w:rFonts w:ascii="Times New Roman" w:hAnsi="Times New Roman"/>
                <w:lang w:val="vi-VN" w:eastAsia="vi-VN"/>
              </w:rPr>
              <w:br/>
              <w:t>Multilicences</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1.2</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mô phỏng 3D EMCO 3D-View</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1.3</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Bàn phím điều khiển cho mỗi bộ điều khiển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1.4</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Hướng dẫn sử dụng tiếng Anh</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II</w:t>
            </w:r>
          </w:p>
        </w:tc>
        <w:tc>
          <w:tcPr>
            <w:tcW w:w="4360"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HỆ THỐNG PHẦN MỀM MÔ PHỎNG GIA CÔNG CNC</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5.050.000.000</w:t>
            </w:r>
          </w:p>
        </w:tc>
        <w:tc>
          <w:tcPr>
            <w:tcW w:w="2284"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5.050.000.000</w:t>
            </w:r>
          </w:p>
        </w:tc>
      </w:tr>
      <w:tr w:rsidR="001C53CA" w:rsidRPr="001C53CA" w:rsidTr="00F20D30">
        <w:trPr>
          <w:trHeight w:val="1088"/>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2.1</w:t>
            </w:r>
          </w:p>
        </w:tc>
        <w:tc>
          <w:tcPr>
            <w:tcW w:w="4360" w:type="dxa"/>
            <w:shd w:val="clear" w:color="auto" w:fill="auto"/>
            <w:vAlign w:val="center"/>
            <w:hideMark/>
          </w:tcPr>
          <w:p w:rsidR="001C53CA" w:rsidRPr="001C53CA" w:rsidRDefault="001C53CA" w:rsidP="00F20D30">
            <w:pPr>
              <w:jc w:val="both"/>
              <w:rPr>
                <w:rFonts w:ascii="Times New Roman" w:hAnsi="Times New Roman"/>
                <w:lang w:val="vi-VN" w:eastAsia="vi-VN"/>
              </w:rPr>
            </w:pPr>
            <w:r w:rsidRPr="001C53CA">
              <w:rPr>
                <w:rFonts w:ascii="Times New Roman" w:hAnsi="Times New Roman"/>
                <w:lang w:val="vi-VN" w:eastAsia="vi-VN"/>
              </w:rPr>
              <w:t>Gói phần mềm cho 21 máy gồm 20 học sinh và 1 giáo viên, sử dụng khóa cứng theo mạng LAN - phiên bản 8.0</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140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2.2</w:t>
            </w:r>
          </w:p>
        </w:tc>
        <w:tc>
          <w:tcPr>
            <w:tcW w:w="4360" w:type="dxa"/>
            <w:shd w:val="clear" w:color="auto" w:fill="auto"/>
            <w:vAlign w:val="center"/>
            <w:hideMark/>
          </w:tcPr>
          <w:p w:rsidR="001C53CA" w:rsidRPr="001C53CA" w:rsidRDefault="001C53CA" w:rsidP="00F20D30">
            <w:pPr>
              <w:jc w:val="both"/>
              <w:rPr>
                <w:rFonts w:ascii="Times New Roman" w:hAnsi="Times New Roman"/>
                <w:lang w:val="vi-VN" w:eastAsia="vi-VN"/>
              </w:rPr>
            </w:pPr>
            <w:r w:rsidRPr="001C53CA">
              <w:rPr>
                <w:rFonts w:ascii="Times New Roman" w:hAnsi="Times New Roman"/>
                <w:lang w:val="vi-VN" w:eastAsia="vi-VN"/>
              </w:rPr>
              <w:t>Gói modul TopTurn và TopMill với bộ mã lập trình tiêu chuẩn cho máy tiện 3 trục và phay 3 trục. Ngôn ngữ lập trình: Fanuc 31i</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1124"/>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2.3</w:t>
            </w:r>
          </w:p>
        </w:tc>
        <w:tc>
          <w:tcPr>
            <w:tcW w:w="4360" w:type="dxa"/>
            <w:shd w:val="clear" w:color="auto" w:fill="auto"/>
            <w:vAlign w:val="center"/>
            <w:hideMark/>
          </w:tcPr>
          <w:p w:rsidR="001C53CA" w:rsidRPr="001C53CA" w:rsidRDefault="001C53CA" w:rsidP="00F20D30">
            <w:pPr>
              <w:jc w:val="both"/>
              <w:rPr>
                <w:rFonts w:ascii="Times New Roman" w:hAnsi="Times New Roman"/>
                <w:lang w:val="vi-VN" w:eastAsia="vi-VN"/>
              </w:rPr>
            </w:pPr>
            <w:r w:rsidRPr="001C53CA">
              <w:rPr>
                <w:rFonts w:ascii="Times New Roman" w:hAnsi="Times New Roman"/>
                <w:lang w:val="vi-VN" w:eastAsia="vi-VN"/>
              </w:rPr>
              <w:t>Bộ mã điều khiển lập trình tiêu chuẩn cho máy tiện 4 trục (X, Y, Z, C). Ngôn ngữ lập trình: Sinumerik 840D</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lastRenderedPageBreak/>
              <w:t>2.4</w:t>
            </w:r>
          </w:p>
        </w:tc>
        <w:tc>
          <w:tcPr>
            <w:tcW w:w="4360" w:type="dxa"/>
            <w:shd w:val="clear" w:color="auto" w:fill="auto"/>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Bộ mã điều khiển lập trình tiêu chuẩn cho máy phay 4/5 trục (X, Y, Z, A/C hoặc B/C), ngôn ngữ lập trình: Sinumerik 840D</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2.5</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hệ thống kẹp cho máy CNC</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III</w:t>
            </w:r>
          </w:p>
        </w:tc>
        <w:tc>
          <w:tcPr>
            <w:tcW w:w="4360" w:type="dxa"/>
            <w:shd w:val="clear" w:color="auto" w:fill="auto"/>
            <w:noWrap/>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PHẦN MỀM CAD/CAM</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bottom"/>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w:t>
            </w:r>
            <w:r w:rsidRPr="001C53CA">
              <w:rPr>
                <w:rFonts w:ascii="Times New Roman" w:hAnsi="Times New Roman"/>
                <w:lang w:eastAsia="vi-VN"/>
              </w:rPr>
              <w:t>.</w:t>
            </w:r>
            <w:r w:rsidRPr="001C53CA">
              <w:rPr>
                <w:rFonts w:ascii="Times New Roman" w:hAnsi="Times New Roman"/>
                <w:lang w:val="vi-VN" w:eastAsia="vi-VN"/>
              </w:rPr>
              <w:t>1</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thiết kế CAD 3D SOLIDWORK</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250.000.000</w:t>
            </w:r>
          </w:p>
        </w:tc>
        <w:tc>
          <w:tcPr>
            <w:tcW w:w="2284"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250.000.000</w:t>
            </w: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Gói phần mềm dùng cho phòng học 21 bản, quản lý theo mạng Lan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w:t>
            </w:r>
            <w:r w:rsidRPr="001C53CA">
              <w:rPr>
                <w:rFonts w:ascii="Times New Roman" w:hAnsi="Times New Roman"/>
                <w:lang w:eastAsia="vi-VN"/>
              </w:rPr>
              <w:t>.</w:t>
            </w:r>
            <w:r w:rsidRPr="001C53CA">
              <w:rPr>
                <w:rFonts w:ascii="Times New Roman" w:hAnsi="Times New Roman"/>
                <w:lang w:val="vi-VN" w:eastAsia="vi-VN"/>
              </w:rPr>
              <w:t>2</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lập trình CAM EMCO ESPRIT</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1.775.000.000</w:t>
            </w:r>
          </w:p>
        </w:tc>
        <w:tc>
          <w:tcPr>
            <w:tcW w:w="2284"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1.775.000.000</w:t>
            </w: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Gói phần mềm dùng cho phòng học 21 bản, quản lý theo mạng Lan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Post-processor cho máy tiện 2 trục và phay 3 trục của EMCO, kèm theo mô hình đồ họa 3D của máy.</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trPr>
        <w:tc>
          <w:tcPr>
            <w:tcW w:w="710"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 </w:t>
            </w:r>
          </w:p>
        </w:tc>
        <w:tc>
          <w:tcPr>
            <w:tcW w:w="4360"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TỔNG CỘNG</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2284"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14.387.000.000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 xml:space="preserve">Phòng Thí nghiệm Đo lường </w:t>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00553229">
        <w:rPr>
          <w:rFonts w:ascii="Times New Roman" w:hAnsi="Times New Roman"/>
          <w:sz w:val="24"/>
          <w:szCs w:val="24"/>
          <w:lang w:eastAsia="vi-VN"/>
        </w:rPr>
        <w:t xml:space="preserve">           </w:t>
      </w:r>
      <w:r w:rsidRPr="001C53CA">
        <w:rPr>
          <w:rFonts w:ascii="Times New Roman" w:hAnsi="Times New Roman"/>
          <w:sz w:val="24"/>
          <w:szCs w:val="24"/>
          <w:lang w:val="vi-VN"/>
        </w:rPr>
        <w:t>ĐVT: đồng</w:t>
      </w:r>
    </w:p>
    <w:tbl>
      <w:tblPr>
        <w:tblW w:w="10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983"/>
        <w:gridCol w:w="963"/>
        <w:gridCol w:w="576"/>
        <w:gridCol w:w="1596"/>
        <w:gridCol w:w="1716"/>
      </w:tblGrid>
      <w:tr w:rsidR="001C53CA" w:rsidRPr="001C53CA" w:rsidTr="00F20D30">
        <w:trPr>
          <w:trHeight w:val="432"/>
          <w:tblHeader/>
          <w:jc w:val="center"/>
        </w:trPr>
        <w:tc>
          <w:tcPr>
            <w:tcW w:w="708" w:type="dxa"/>
            <w:shd w:val="clear" w:color="auto" w:fill="auto"/>
            <w:vAlign w:val="center"/>
            <w:hideMark/>
          </w:tcPr>
          <w:p w:rsidR="001C53CA" w:rsidRPr="001C53CA" w:rsidRDefault="001C53CA" w:rsidP="00F20D30">
            <w:pPr>
              <w:jc w:val="center"/>
              <w:rPr>
                <w:rFonts w:ascii="Times New Roman" w:hAnsi="Times New Roman"/>
                <w:b/>
                <w:bCs/>
                <w:lang w:eastAsia="vi-VN"/>
              </w:rPr>
            </w:pPr>
            <w:r w:rsidRPr="001C53CA">
              <w:rPr>
                <w:rFonts w:ascii="Times New Roman" w:hAnsi="Times New Roman"/>
                <w:b/>
                <w:bCs/>
                <w:lang w:val="vi-VN" w:eastAsia="vi-VN"/>
              </w:rPr>
              <w:t>STT</w:t>
            </w:r>
          </w:p>
        </w:tc>
        <w:tc>
          <w:tcPr>
            <w:tcW w:w="4743"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954"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606"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SL</w:t>
            </w:r>
          </w:p>
        </w:tc>
        <w:tc>
          <w:tcPr>
            <w:tcW w:w="1711"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1841"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I</w:t>
            </w:r>
          </w:p>
        </w:tc>
        <w:tc>
          <w:tcPr>
            <w:tcW w:w="4743"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HỆ ĐÀO TẠO NÂNG CAO ĐO LƯỜNG CƠ ĐIỆN CHUẨN CÔNG NGHIỆP</w:t>
            </w:r>
          </w:p>
        </w:tc>
        <w:tc>
          <w:tcPr>
            <w:tcW w:w="954"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HT</w:t>
            </w:r>
          </w:p>
        </w:tc>
        <w:tc>
          <w:tcPr>
            <w:tcW w:w="606"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5.800.000.000</w:t>
            </w:r>
          </w:p>
        </w:tc>
        <w:tc>
          <w:tcPr>
            <w:tcW w:w="184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5.800.000.000</w:t>
            </w: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Ứng dụng chính:</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 + Đào tạo về đo lường cơ học, động lực học và dao động cho học sinh và sinh viên, NCS </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579"/>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 + Đo và thu thập xử lý dữ liệu</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560"/>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 + Đo và điều khiển giám sát hệ thống</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695"/>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 + Đo lường động học và phân tích dao động . . . . </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2250"/>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 + Là thiết bị phục vụ hiệu quả trong công tác đào tạo và nghiên cứu khoa học về đo lường cơ điện tử, đào tạo chuyên sâu về dao động và các hệ động lực. Đồng thời phục vụ công tác kiểm định đánh giá chất lượng của các thiết bị trong lĩnh vực cơ điện tử nói chung.</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Hệ thống bao gồm như sau:</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r w:rsidRPr="001C53CA">
              <w:rPr>
                <w:rFonts w:ascii="Times New Roman" w:hAnsi="Times New Roman"/>
                <w:lang w:eastAsia="vi-VN"/>
              </w:rPr>
              <w:t>.</w:t>
            </w:r>
            <w:r w:rsidRPr="001C53CA">
              <w:rPr>
                <w:rFonts w:ascii="Times New Roman" w:hAnsi="Times New Roman"/>
                <w:lang w:val="vi-VN" w:eastAsia="vi-VN"/>
              </w:rPr>
              <w:t>1</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Bộ đo lường xử lý tín hiệu chất lượng cao - GANTNER ADVANCED InduDAQ</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lastRenderedPageBreak/>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Bộ thu thập dữ liệu Q.BRIXX 16 kênh</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Ứng dụng: Dùng để đo di động và cố định cho các thông số về nhiệt độ, gia tốc, momen, lực, ồn, tốc độ xe cơ giới, chuyển vị, biến dạng . . . . và có thể truyền về trung tâm thông qua mạng WiFi.</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điều khiển và giao diện PC</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đo lường và thu thập dữ liệu A101</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đo lường và thu thập dữ liệu A106</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đo lường và thu thập dữ liệu A107</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noWrap/>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đo lường và thu thập dữ liệu A109</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Module đo lường và thu thập dữ liệu A127</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r w:rsidRPr="001C53CA">
              <w:rPr>
                <w:rFonts w:ascii="Times New Roman" w:hAnsi="Times New Roman"/>
                <w:lang w:eastAsia="vi-VN"/>
              </w:rPr>
              <w:t>.</w:t>
            </w:r>
            <w:r w:rsidRPr="001C53CA">
              <w:rPr>
                <w:rFonts w:ascii="Times New Roman" w:hAnsi="Times New Roman"/>
                <w:lang w:val="vi-VN" w:eastAsia="vi-VN"/>
              </w:rPr>
              <w:t>2</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đo lường và giám sát điều khiển</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TEST COMMANDER</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ĐÀO TẠO NÂNG CAO GI - VIEW Train</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NÂNG CAO DEWESOFT - DS net</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bottom"/>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r w:rsidRPr="001C53CA">
              <w:rPr>
                <w:rFonts w:ascii="Times New Roman" w:hAnsi="Times New Roman"/>
                <w:lang w:eastAsia="vi-VN"/>
              </w:rPr>
              <w:t>.</w:t>
            </w:r>
            <w:r w:rsidRPr="001C53CA">
              <w:rPr>
                <w:rFonts w:ascii="Times New Roman" w:hAnsi="Times New Roman"/>
                <w:lang w:val="vi-VN" w:eastAsia="vi-VN"/>
              </w:rPr>
              <w:t>3</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Cảm biến</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Đầu đo gia tốc 1 chiều (GENERAL PURPOSE ACCELEROMETER)</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Sensor đo tốc độ vòng quay không tiếp xúc (đo vòng quay tại các trục quay)</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Cảm biến đo dịch chuyển có tiếp xúc (Inductance Displacement Transducers)</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Đầu đo lực (Tension/Compression Load cell)</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Lá điện trở đo biến dạng (Túi 10 lá)</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túi</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100</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xml:space="preserve">Đầu đo Microphone </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II</w:t>
            </w:r>
          </w:p>
        </w:tc>
        <w:tc>
          <w:tcPr>
            <w:tcW w:w="4743"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Hệ đào tạo kỹ thuật đo lường và chẩn đoán máy G</w:t>
            </w:r>
            <w:r w:rsidRPr="001C53CA">
              <w:rPr>
                <w:rFonts w:ascii="Cambria Math" w:hAnsi="Cambria Math" w:cs="Cambria Math"/>
                <w:b/>
                <w:bCs/>
                <w:lang w:val="vi-VN" w:eastAsia="vi-VN"/>
              </w:rPr>
              <w:t>‐</w:t>
            </w:r>
            <w:r w:rsidRPr="001C53CA">
              <w:rPr>
                <w:rFonts w:ascii="Times New Roman" w:hAnsi="Times New Roman"/>
                <w:b/>
                <w:bCs/>
                <w:lang w:val="vi-VN" w:eastAsia="vi-VN"/>
              </w:rPr>
              <w:t xml:space="preserve">HTM90              Machinery Vibration Diagnostic System </w:t>
            </w:r>
          </w:p>
        </w:tc>
        <w:tc>
          <w:tcPr>
            <w:tcW w:w="954"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Hệ</w:t>
            </w:r>
          </w:p>
        </w:tc>
        <w:tc>
          <w:tcPr>
            <w:tcW w:w="606"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3.612.000.000</w:t>
            </w:r>
          </w:p>
        </w:tc>
        <w:tc>
          <w:tcPr>
            <w:tcW w:w="184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3.612.000.000</w:t>
            </w:r>
          </w:p>
        </w:tc>
      </w:tr>
      <w:tr w:rsidR="001C53CA" w:rsidRPr="001C53CA" w:rsidTr="00F20D30">
        <w:trPr>
          <w:trHeight w:val="1327"/>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G</w:t>
            </w:r>
            <w:r w:rsidRPr="001C53CA">
              <w:rPr>
                <w:rFonts w:ascii="Cambria Math" w:hAnsi="Cambria Math" w:cs="Cambria Math"/>
                <w:lang w:val="vi-VN" w:eastAsia="vi-VN"/>
              </w:rPr>
              <w:t>‐</w:t>
            </w:r>
            <w:r w:rsidRPr="001C53CA">
              <w:rPr>
                <w:rFonts w:ascii="Times New Roman" w:hAnsi="Times New Roman"/>
                <w:lang w:val="vi-VN" w:eastAsia="vi-VN"/>
              </w:rPr>
              <w:t>HTM90 Series: Là hệ thống máy đo đa năng với các bài giảng và bộ tạo lỗi đa dạng dùng cho mục đích đào tạo kỹ thuật và chuẩn đoán máy</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Bao gồm:</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Khối điều khiển và thiết bị thí nghiệm (Experimental unit &amp; control)</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Phần mềm đào tạo và hệ thống thu thập dữ liệu</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lastRenderedPageBreak/>
              <w:t>III</w:t>
            </w:r>
          </w:p>
        </w:tc>
        <w:tc>
          <w:tcPr>
            <w:tcW w:w="4743"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Hệ thiết bị đào tạo chuyên ngành máy công cụ trên cơ sở đo và kiểm soát lực gia công 6 thành phần - CUTTING FORCE LEARNING SYSTEM</w:t>
            </w:r>
          </w:p>
        </w:tc>
        <w:tc>
          <w:tcPr>
            <w:tcW w:w="954"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Hệ</w:t>
            </w:r>
          </w:p>
        </w:tc>
        <w:tc>
          <w:tcPr>
            <w:tcW w:w="606"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4.480.000.000</w:t>
            </w:r>
          </w:p>
        </w:tc>
        <w:tc>
          <w:tcPr>
            <w:tcW w:w="184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4.480.000.000</w:t>
            </w: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Bao gồm:</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Bộ đo lực gia công 6 thành phần</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Bộ thu thập và xử lý số liệu</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Bộ phần mềm hệ thống và tài liệu giảng dạy</w:t>
            </w:r>
          </w:p>
        </w:tc>
        <w:tc>
          <w:tcPr>
            <w:tcW w:w="954"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08"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 </w:t>
            </w:r>
          </w:p>
        </w:tc>
        <w:tc>
          <w:tcPr>
            <w:tcW w:w="4743"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TỔNG CỘNG</w:t>
            </w:r>
          </w:p>
        </w:tc>
        <w:tc>
          <w:tcPr>
            <w:tcW w:w="954"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606"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184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13.892.000.000</w:t>
            </w:r>
          </w:p>
        </w:tc>
      </w:tr>
    </w:tbl>
    <w:p w:rsidR="001C53CA" w:rsidRPr="001C53CA" w:rsidRDefault="00E625AC" w:rsidP="001C53CA">
      <w:pPr>
        <w:pStyle w:val="Heading5"/>
        <w:numPr>
          <w:ilvl w:val="0"/>
          <w:numId w:val="5"/>
        </w:numPr>
        <w:rPr>
          <w:rFonts w:ascii="Times New Roman" w:hAnsi="Times New Roman"/>
          <w:sz w:val="24"/>
          <w:szCs w:val="24"/>
          <w:lang w:val="vi-VN" w:eastAsia="vi-VN"/>
        </w:rPr>
      </w:pPr>
      <w:r>
        <w:rPr>
          <w:rFonts w:ascii="Times New Roman" w:hAnsi="Times New Roman"/>
          <w:sz w:val="24"/>
          <w:szCs w:val="24"/>
          <w:lang w:val="vi-VN" w:eastAsia="vi-VN"/>
        </w:rPr>
        <w:t>Phòng Thí nghiệm Khí nén</w:t>
      </w:r>
      <w:r>
        <w:rPr>
          <w:rFonts w:ascii="Times New Roman" w:hAnsi="Times New Roman"/>
          <w:sz w:val="24"/>
          <w:szCs w:val="24"/>
          <w:lang w:val="vi-VN" w:eastAsia="vi-VN"/>
        </w:rPr>
        <w:tab/>
      </w:r>
      <w:r>
        <w:rPr>
          <w:rFonts w:ascii="Times New Roman" w:hAnsi="Times New Roman"/>
          <w:sz w:val="24"/>
          <w:szCs w:val="24"/>
          <w:lang w:val="vi-VN" w:eastAsia="vi-VN"/>
        </w:rPr>
        <w:tab/>
      </w:r>
      <w:r>
        <w:rPr>
          <w:rFonts w:ascii="Times New Roman" w:hAnsi="Times New Roman"/>
          <w:sz w:val="24"/>
          <w:szCs w:val="24"/>
          <w:lang w:val="vi-VN" w:eastAsia="vi-VN"/>
        </w:rPr>
        <w:tab/>
      </w:r>
      <w:r>
        <w:rPr>
          <w:rFonts w:ascii="Times New Roman" w:hAnsi="Times New Roman"/>
          <w:sz w:val="24"/>
          <w:szCs w:val="24"/>
          <w:lang w:val="vi-VN" w:eastAsia="vi-VN"/>
        </w:rPr>
        <w:tab/>
      </w:r>
      <w:r>
        <w:rPr>
          <w:rFonts w:ascii="Times New Roman" w:hAnsi="Times New Roman"/>
          <w:sz w:val="24"/>
          <w:szCs w:val="24"/>
          <w:lang w:val="vi-VN" w:eastAsia="vi-VN"/>
        </w:rPr>
        <w:tab/>
      </w:r>
      <w:r>
        <w:rPr>
          <w:rFonts w:ascii="Times New Roman" w:hAnsi="Times New Roman"/>
          <w:sz w:val="24"/>
          <w:szCs w:val="24"/>
          <w:lang w:val="vi-VN" w:eastAsia="vi-VN"/>
        </w:rPr>
        <w:tab/>
      </w:r>
      <w:r>
        <w:rPr>
          <w:rFonts w:ascii="Times New Roman" w:hAnsi="Times New Roman"/>
          <w:sz w:val="24"/>
          <w:szCs w:val="24"/>
          <w:lang w:val="vi-VN" w:eastAsia="vi-VN"/>
        </w:rPr>
        <w:tab/>
      </w:r>
      <w:r w:rsidR="001C53CA" w:rsidRPr="001C53CA">
        <w:rPr>
          <w:rFonts w:ascii="Times New Roman" w:hAnsi="Times New Roman"/>
          <w:sz w:val="24"/>
          <w:szCs w:val="24"/>
          <w:lang w:val="vi-VN" w:eastAsia="vi-VN"/>
        </w:rPr>
        <w:t>ĐVT: đồng</w:t>
      </w:r>
    </w:p>
    <w:tbl>
      <w:tblPr>
        <w:tblW w:w="10659" w:type="dxa"/>
        <w:jc w:val="center"/>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4855"/>
        <w:gridCol w:w="765"/>
        <w:gridCol w:w="535"/>
        <w:gridCol w:w="1711"/>
        <w:gridCol w:w="2058"/>
      </w:tblGrid>
      <w:tr w:rsidR="001C53CA" w:rsidRPr="001C53CA" w:rsidTr="00F20D30">
        <w:trPr>
          <w:trHeight w:val="432"/>
          <w:jc w:val="center"/>
        </w:trPr>
        <w:tc>
          <w:tcPr>
            <w:tcW w:w="7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85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SL</w:t>
            </w:r>
          </w:p>
        </w:tc>
        <w:tc>
          <w:tcPr>
            <w:tcW w:w="1711"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2058"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F20D30">
        <w:trPr>
          <w:trHeight w:val="432"/>
          <w:jc w:val="center"/>
        </w:trPr>
        <w:tc>
          <w:tcPr>
            <w:tcW w:w="7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4855"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PHÒNG THÍ NGHIỆM KHÍ NÉN</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7.684.000.000</w:t>
            </w:r>
          </w:p>
        </w:tc>
        <w:tc>
          <w:tcPr>
            <w:tcW w:w="2058"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7.684.000.000</w:t>
            </w: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I</w:t>
            </w:r>
          </w:p>
        </w:tc>
        <w:tc>
          <w:tcPr>
            <w:tcW w:w="4855"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Mô hình đào tạo thực hành khí nén</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lang w:eastAsia="vi-VN"/>
              </w:rPr>
            </w:pPr>
            <w:r w:rsidRPr="001C53CA">
              <w:rPr>
                <w:rFonts w:ascii="Times New Roman" w:hAnsi="Times New Roman"/>
                <w:lang w:val="vi-VN" w:eastAsia="vi-VN"/>
              </w:rPr>
              <w:t>1</w:t>
            </w:r>
          </w:p>
        </w:tc>
        <w:tc>
          <w:tcPr>
            <w:tcW w:w="4855"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Mô hình thực hành CƠ BẢN khí nén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lang w:eastAsia="vi-VN"/>
              </w:rPr>
            </w:pPr>
            <w:r w:rsidRPr="001C53CA">
              <w:rPr>
                <w:rFonts w:ascii="Times New Roman" w:hAnsi="Times New Roman"/>
                <w:lang w:eastAsia="vi-VN"/>
              </w:rPr>
              <w:t>2</w:t>
            </w:r>
          </w:p>
        </w:tc>
        <w:tc>
          <w:tcPr>
            <w:tcW w:w="4855"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Mô hình thực hành khí điện khí nén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4855"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 Các thiết bị bổ sung cho phần khí nén bên trên để thực hành về điện khí nén</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II</w:t>
            </w:r>
          </w:p>
        </w:tc>
        <w:tc>
          <w:tcPr>
            <w:tcW w:w="4855"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Mô hình đào tạo thực hành thủy lực</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4855"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Mô hình thực hành cơ bản thủy lực</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2</w:t>
            </w:r>
          </w:p>
        </w:tc>
        <w:tc>
          <w:tcPr>
            <w:tcW w:w="4855"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Mô hình thực hành nâng cao thủy lực</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35" w:type="dxa"/>
            <w:shd w:val="clear" w:color="auto" w:fill="auto"/>
            <w:noWrap/>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3</w:t>
            </w:r>
          </w:p>
        </w:tc>
        <w:tc>
          <w:tcPr>
            <w:tcW w:w="4855" w:type="dxa"/>
            <w:shd w:val="clear" w:color="auto" w:fill="auto"/>
            <w:vAlign w:val="center"/>
            <w:hideMark/>
          </w:tcPr>
          <w:p w:rsidR="001C53CA" w:rsidRPr="001C53CA" w:rsidRDefault="001C53CA" w:rsidP="00F20D30">
            <w:pPr>
              <w:rPr>
                <w:rFonts w:ascii="Times New Roman" w:hAnsi="Times New Roman"/>
                <w:lang w:val="vi-VN" w:eastAsia="vi-VN"/>
              </w:rPr>
            </w:pPr>
            <w:r w:rsidRPr="001C53CA">
              <w:rPr>
                <w:rFonts w:ascii="Times New Roman" w:hAnsi="Times New Roman"/>
                <w:lang w:val="vi-VN" w:eastAsia="vi-VN"/>
              </w:rPr>
              <w:t>Mô hình thực hành điện thủy lực</w:t>
            </w:r>
          </w:p>
        </w:tc>
        <w:tc>
          <w:tcPr>
            <w:tcW w:w="76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F20D30">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F20D30">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lang w:val="vi-VN" w:eastAsia="vi-VN"/>
              </w:rPr>
            </w:pPr>
          </w:p>
        </w:tc>
      </w:tr>
      <w:tr w:rsidR="001C53CA" w:rsidRPr="001C53CA" w:rsidTr="00F20D30">
        <w:trPr>
          <w:trHeight w:val="432"/>
          <w:jc w:val="center"/>
        </w:trPr>
        <w:tc>
          <w:tcPr>
            <w:tcW w:w="735"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 </w:t>
            </w:r>
          </w:p>
        </w:tc>
        <w:tc>
          <w:tcPr>
            <w:tcW w:w="4855" w:type="dxa"/>
            <w:shd w:val="clear" w:color="auto" w:fill="auto"/>
            <w:vAlign w:val="center"/>
            <w:hideMark/>
          </w:tcPr>
          <w:p w:rsidR="001C53CA" w:rsidRPr="001C53CA" w:rsidRDefault="001C53CA" w:rsidP="00F20D30">
            <w:pPr>
              <w:rPr>
                <w:rFonts w:ascii="Times New Roman" w:hAnsi="Times New Roman"/>
                <w:b/>
                <w:bCs/>
                <w:lang w:val="vi-VN" w:eastAsia="vi-VN"/>
              </w:rPr>
            </w:pPr>
            <w:r w:rsidRPr="001C53CA">
              <w:rPr>
                <w:rFonts w:ascii="Times New Roman" w:hAnsi="Times New Roman"/>
                <w:b/>
                <w:bCs/>
                <w:lang w:val="vi-VN" w:eastAsia="vi-VN"/>
              </w:rPr>
              <w:t>TỔNG CỘNG</w:t>
            </w:r>
          </w:p>
        </w:tc>
        <w:tc>
          <w:tcPr>
            <w:tcW w:w="76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F20D30">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F20D30">
            <w:pPr>
              <w:jc w:val="right"/>
              <w:rPr>
                <w:rFonts w:ascii="Times New Roman" w:hAnsi="Times New Roman"/>
                <w:b/>
                <w:bCs/>
                <w:lang w:val="vi-VN" w:eastAsia="vi-VN"/>
              </w:rPr>
            </w:pPr>
          </w:p>
        </w:tc>
        <w:tc>
          <w:tcPr>
            <w:tcW w:w="2058" w:type="dxa"/>
            <w:shd w:val="clear" w:color="auto" w:fill="auto"/>
            <w:vAlign w:val="center"/>
            <w:hideMark/>
          </w:tcPr>
          <w:p w:rsidR="001C53CA" w:rsidRPr="001C53CA" w:rsidRDefault="001C53CA" w:rsidP="00F20D30">
            <w:pPr>
              <w:jc w:val="right"/>
              <w:rPr>
                <w:rFonts w:ascii="Times New Roman" w:hAnsi="Times New Roman"/>
                <w:b/>
                <w:bCs/>
                <w:lang w:val="vi-VN" w:eastAsia="vi-VN"/>
              </w:rPr>
            </w:pPr>
            <w:r w:rsidRPr="001C53CA">
              <w:rPr>
                <w:rFonts w:ascii="Times New Roman" w:hAnsi="Times New Roman"/>
                <w:b/>
                <w:bCs/>
                <w:lang w:val="vi-VN" w:eastAsia="vi-VN"/>
              </w:rPr>
              <w:t>7.684.000.000</w:t>
            </w:r>
          </w:p>
        </w:tc>
      </w:tr>
    </w:tbl>
    <w:p w:rsidR="001C53CA" w:rsidRDefault="001C53CA" w:rsidP="00A753D9">
      <w:pPr>
        <w:rPr>
          <w:rFonts w:ascii="Times New Roman" w:hAnsi="Times New Roman"/>
          <w:lang w:eastAsia="vi-VN"/>
        </w:rPr>
      </w:pPr>
    </w:p>
    <w:p w:rsidR="00E625AC" w:rsidRPr="00DB6F15" w:rsidRDefault="00E625AC" w:rsidP="00E625AC">
      <w:pPr>
        <w:spacing w:line="360" w:lineRule="auto"/>
        <w:rPr>
          <w:rFonts w:ascii="Times New Roman" w:hAnsi="Times New Roman"/>
          <w:noProof/>
          <w:sz w:val="26"/>
          <w:szCs w:val="26"/>
        </w:rPr>
      </w:pPr>
      <w:r>
        <w:rPr>
          <w:rFonts w:ascii="Times New Roman" w:hAnsi="Times New Roman"/>
          <w:lang w:eastAsia="vi-VN"/>
        </w:rPr>
        <w:tab/>
      </w:r>
      <w:r>
        <w:rPr>
          <w:rFonts w:ascii="Times New Roman" w:hAnsi="Times New Roman"/>
          <w:lang w:eastAsia="vi-VN"/>
        </w:rPr>
        <w:tab/>
      </w:r>
      <w:r>
        <w:rPr>
          <w:rFonts w:ascii="Times New Roman" w:hAnsi="Times New Roman"/>
          <w:lang w:eastAsia="vi-VN"/>
        </w:rPr>
        <w:tab/>
      </w:r>
      <w:r>
        <w:rPr>
          <w:rFonts w:ascii="Times New Roman" w:hAnsi="Times New Roman"/>
          <w:lang w:eastAsia="vi-VN"/>
        </w:rPr>
        <w:tab/>
      </w:r>
      <w:r>
        <w:rPr>
          <w:rFonts w:ascii="Times New Roman" w:hAnsi="Times New Roman"/>
          <w:lang w:eastAsia="vi-VN"/>
        </w:rPr>
        <w:tab/>
      </w:r>
      <w:r>
        <w:rPr>
          <w:rFonts w:ascii="Times New Roman" w:hAnsi="Times New Roman"/>
          <w:lang w:eastAsia="vi-VN"/>
        </w:rPr>
        <w:tab/>
      </w:r>
      <w:r>
        <w:rPr>
          <w:rFonts w:ascii="Times New Roman" w:hAnsi="Times New Roman"/>
          <w:lang w:eastAsia="vi-VN"/>
        </w:rPr>
        <w:tab/>
      </w:r>
      <w:r>
        <w:rPr>
          <w:rFonts w:ascii="Times New Roman" w:hAnsi="Times New Roman"/>
          <w:lang w:eastAsia="vi-VN"/>
        </w:rPr>
        <w:tab/>
        <w:t xml:space="preserve">         </w:t>
      </w:r>
      <w:r w:rsidRPr="00DB6F15">
        <w:rPr>
          <w:rFonts w:ascii="Times New Roman" w:hAnsi="Times New Roman"/>
          <w:noProof/>
          <w:sz w:val="26"/>
          <w:szCs w:val="26"/>
        </w:rPr>
        <w:t xml:space="preserve">Ngày </w:t>
      </w:r>
      <w:r>
        <w:rPr>
          <w:rFonts w:ascii="Times New Roman" w:hAnsi="Times New Roman"/>
          <w:noProof/>
          <w:sz w:val="26"/>
          <w:szCs w:val="26"/>
        </w:rPr>
        <w:t>19</w:t>
      </w:r>
      <w:r>
        <w:rPr>
          <w:rFonts w:ascii="Times New Roman" w:hAnsi="Times New Roman"/>
          <w:noProof/>
          <w:sz w:val="26"/>
          <w:szCs w:val="26"/>
        </w:rPr>
        <w:t xml:space="preserve"> </w:t>
      </w:r>
      <w:r w:rsidRPr="00DB6F15">
        <w:rPr>
          <w:rFonts w:ascii="Times New Roman" w:hAnsi="Times New Roman"/>
          <w:noProof/>
          <w:sz w:val="26"/>
          <w:szCs w:val="26"/>
        </w:rPr>
        <w:t xml:space="preserve"> tháng </w:t>
      </w:r>
      <w:r>
        <w:rPr>
          <w:rFonts w:ascii="Times New Roman" w:hAnsi="Times New Roman"/>
          <w:noProof/>
          <w:sz w:val="26"/>
          <w:szCs w:val="26"/>
        </w:rPr>
        <w:t>0</w:t>
      </w:r>
      <w:r>
        <w:rPr>
          <w:rFonts w:ascii="Times New Roman" w:hAnsi="Times New Roman"/>
          <w:noProof/>
          <w:sz w:val="26"/>
          <w:szCs w:val="26"/>
        </w:rPr>
        <w:t>5</w:t>
      </w:r>
      <w:r w:rsidRPr="00DB6F15">
        <w:rPr>
          <w:rFonts w:ascii="Times New Roman" w:hAnsi="Times New Roman"/>
          <w:noProof/>
          <w:sz w:val="26"/>
          <w:szCs w:val="26"/>
        </w:rPr>
        <w:t xml:space="preserve"> năm 201</w:t>
      </w:r>
      <w:r>
        <w:rPr>
          <w:rFonts w:ascii="Times New Roman" w:hAnsi="Times New Roman"/>
          <w:noProof/>
          <w:sz w:val="26"/>
          <w:szCs w:val="26"/>
        </w:rPr>
        <w:t>9</w:t>
      </w:r>
    </w:p>
    <w:p w:rsidR="00E625AC" w:rsidRDefault="00E625AC" w:rsidP="00E625AC">
      <w:pPr>
        <w:spacing w:line="360" w:lineRule="auto"/>
        <w:rPr>
          <w:rFonts w:ascii="Times New Roman" w:hAnsi="Times New Roman"/>
          <w:b/>
          <w:noProof/>
          <w:sz w:val="26"/>
          <w:szCs w:val="26"/>
        </w:rPr>
      </w:pPr>
      <w:r w:rsidRPr="00DB6F15">
        <w:rPr>
          <w:rFonts w:ascii="Times New Roman" w:hAnsi="Times New Roman"/>
          <w:noProof/>
          <w:sz w:val="26"/>
          <w:szCs w:val="26"/>
        </w:rPr>
        <w:t xml:space="preserve"> </w:t>
      </w:r>
      <w:r>
        <w:rPr>
          <w:rFonts w:ascii="Times New Roman" w:hAnsi="Times New Roman"/>
          <w:noProof/>
          <w:sz w:val="26"/>
          <w:szCs w:val="26"/>
        </w:rPr>
        <w:t xml:space="preserve">          </w:t>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t xml:space="preserve">    </w:t>
      </w:r>
      <w:r w:rsidRPr="00DB6F15">
        <w:rPr>
          <w:rFonts w:ascii="Times New Roman" w:hAnsi="Times New Roman"/>
          <w:b/>
          <w:noProof/>
          <w:sz w:val="26"/>
          <w:szCs w:val="26"/>
        </w:rPr>
        <w:t>TR</w:t>
      </w:r>
      <w:r>
        <w:rPr>
          <w:rFonts w:ascii="Times New Roman" w:hAnsi="Times New Roman"/>
          <w:b/>
          <w:noProof/>
          <w:sz w:val="26"/>
          <w:szCs w:val="26"/>
        </w:rPr>
        <w:t>ƯỞNG</w:t>
      </w:r>
      <w:r w:rsidRPr="00DB6F15">
        <w:rPr>
          <w:rFonts w:ascii="Times New Roman" w:hAnsi="Times New Roman"/>
          <w:b/>
          <w:noProof/>
          <w:sz w:val="26"/>
          <w:szCs w:val="26"/>
        </w:rPr>
        <w:t xml:space="preserve"> KHOA  </w:t>
      </w:r>
    </w:p>
    <w:p w:rsidR="00E625AC" w:rsidRDefault="00E625AC" w:rsidP="00E625AC">
      <w:pPr>
        <w:spacing w:line="360" w:lineRule="auto"/>
        <w:rPr>
          <w:rFonts w:ascii="Times New Roman" w:hAnsi="Times New Roman"/>
          <w:b/>
          <w:noProof/>
          <w:sz w:val="26"/>
          <w:szCs w:val="26"/>
        </w:rPr>
      </w:pPr>
    </w:p>
    <w:p w:rsidR="00E625AC" w:rsidRDefault="00E625AC" w:rsidP="00E625AC">
      <w:pPr>
        <w:spacing w:line="360" w:lineRule="auto"/>
        <w:rPr>
          <w:rFonts w:ascii="Times New Roman" w:hAnsi="Times New Roman"/>
          <w:b/>
          <w:noProof/>
          <w:sz w:val="26"/>
          <w:szCs w:val="26"/>
        </w:rPr>
      </w:pPr>
    </w:p>
    <w:p w:rsidR="00E625AC" w:rsidRDefault="00E625AC" w:rsidP="00E625AC">
      <w:pPr>
        <w:spacing w:line="360" w:lineRule="auto"/>
        <w:rPr>
          <w:rFonts w:ascii="Times New Roman" w:hAnsi="Times New Roman"/>
          <w:b/>
          <w:noProof/>
          <w:sz w:val="26"/>
          <w:szCs w:val="26"/>
        </w:rPr>
      </w:pP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r>
      <w:r>
        <w:rPr>
          <w:rFonts w:ascii="Times New Roman" w:hAnsi="Times New Roman"/>
          <w:b/>
          <w:noProof/>
          <w:sz w:val="26"/>
          <w:szCs w:val="26"/>
        </w:rPr>
        <w:tab/>
        <w:t>Chung Trần Thế Vinh</w:t>
      </w:r>
      <w:r w:rsidRPr="00DB6F15">
        <w:rPr>
          <w:rFonts w:ascii="Times New Roman" w:hAnsi="Times New Roman"/>
          <w:b/>
          <w:noProof/>
          <w:sz w:val="26"/>
          <w:szCs w:val="26"/>
        </w:rPr>
        <w:t xml:space="preserve">   </w:t>
      </w:r>
    </w:p>
    <w:p w:rsidR="00E625AC" w:rsidRPr="001C53CA" w:rsidRDefault="00E625AC" w:rsidP="00A753D9">
      <w:pPr>
        <w:rPr>
          <w:rFonts w:ascii="Times New Roman" w:hAnsi="Times New Roman"/>
          <w:lang w:eastAsia="vi-VN"/>
        </w:rPr>
      </w:pPr>
    </w:p>
    <w:sectPr w:rsidR="00E625AC" w:rsidRPr="001C53CA" w:rsidSect="00553229">
      <w:footerReference w:type="even" r:id="rId8"/>
      <w:footerReference w:type="default" r:id="rId9"/>
      <w:pgSz w:w="12240" w:h="15840"/>
      <w:pgMar w:top="90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D30" w:rsidRDefault="00F20D30">
      <w:r>
        <w:separator/>
      </w:r>
    </w:p>
  </w:endnote>
  <w:endnote w:type="continuationSeparator" w:id="0">
    <w:p w:rsidR="00F20D30" w:rsidRDefault="00F20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30" w:rsidRDefault="00F20D30" w:rsidP="00F20D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0D30" w:rsidRDefault="00F20D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30" w:rsidRDefault="00F20D30">
    <w:pPr>
      <w:pStyle w:val="Footer"/>
      <w:jc w:val="right"/>
    </w:pPr>
    <w:r>
      <w:fldChar w:fldCharType="begin"/>
    </w:r>
    <w:r>
      <w:instrText xml:space="preserve"> PAGE   \* MERGEFORMAT </w:instrText>
    </w:r>
    <w:r>
      <w:fldChar w:fldCharType="separate"/>
    </w:r>
    <w:r w:rsidR="00FC78B5">
      <w:rPr>
        <w:noProof/>
      </w:rPr>
      <w:t>1</w:t>
    </w:r>
    <w:r>
      <w:rPr>
        <w:noProof/>
      </w:rPr>
      <w:fldChar w:fldCharType="end"/>
    </w:r>
  </w:p>
  <w:p w:rsidR="00F20D30" w:rsidRDefault="00F20D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D30" w:rsidRDefault="00F20D30">
      <w:r>
        <w:separator/>
      </w:r>
    </w:p>
  </w:footnote>
  <w:footnote w:type="continuationSeparator" w:id="0">
    <w:p w:rsidR="00F20D30" w:rsidRDefault="00F20D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A1DA6"/>
    <w:multiLevelType w:val="hybridMultilevel"/>
    <w:tmpl w:val="57805A08"/>
    <w:lvl w:ilvl="0" w:tplc="0409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109647A"/>
    <w:multiLevelType w:val="multilevel"/>
    <w:tmpl w:val="7F9891DE"/>
    <w:lvl w:ilvl="0">
      <w:start w:val="1"/>
      <w:numFmt w:val="upperRoman"/>
      <w:pStyle w:val="Heading1"/>
      <w:lvlText w:val="%1."/>
      <w:lvlJc w:val="left"/>
      <w:pPr>
        <w:tabs>
          <w:tab w:val="num" w:pos="360"/>
        </w:tabs>
        <w:ind w:left="0" w:firstLine="0"/>
      </w:pPr>
      <w:rPr>
        <w:rFonts w:hint="default"/>
      </w:rPr>
    </w:lvl>
    <w:lvl w:ilvl="1">
      <w:start w:val="1"/>
      <w:numFmt w:val="decimal"/>
      <w:pStyle w:val="Heading2"/>
      <w:lvlText w:val="%2."/>
      <w:lvlJc w:val="left"/>
      <w:pPr>
        <w:ind w:left="0" w:firstLine="0"/>
      </w:pPr>
      <w:rPr>
        <w:rFonts w:hint="default"/>
        <w:b/>
      </w:rPr>
    </w:lvl>
    <w:lvl w:ilvl="2">
      <w:numFmt w:val="decimal"/>
      <w:pStyle w:val="Heading3"/>
      <w:lvlText w:val=""/>
      <w:lvlJc w:val="left"/>
      <w:pPr>
        <w:ind w:left="0" w:firstLine="0"/>
      </w:pPr>
      <w:rPr>
        <w:rFonts w:hint="default"/>
      </w:rPr>
    </w:lvl>
    <w:lvl w:ilvl="3">
      <w:numFmt w:val="decimal"/>
      <w:pStyle w:val="Heading4"/>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nsid w:val="59ED2ED1"/>
    <w:multiLevelType w:val="multilevel"/>
    <w:tmpl w:val="147C265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2705"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6BAE37B6"/>
    <w:multiLevelType w:val="hybridMultilevel"/>
    <w:tmpl w:val="1590B816"/>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4C34135"/>
    <w:multiLevelType w:val="multilevel"/>
    <w:tmpl w:val="147C265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2705"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3CA"/>
    <w:rsid w:val="000158BB"/>
    <w:rsid w:val="001833BC"/>
    <w:rsid w:val="001C53CA"/>
    <w:rsid w:val="00553229"/>
    <w:rsid w:val="006E740F"/>
    <w:rsid w:val="00987E26"/>
    <w:rsid w:val="009905FD"/>
    <w:rsid w:val="00A753D9"/>
    <w:rsid w:val="00E625AC"/>
    <w:rsid w:val="00F20D30"/>
    <w:rsid w:val="00FC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3CA"/>
    <w:pPr>
      <w:spacing w:after="0" w:line="240" w:lineRule="auto"/>
    </w:pPr>
    <w:rPr>
      <w:rFonts w:ascii="VNI-Times" w:eastAsia="MS Mincho" w:hAnsi="VNI-Times" w:cs="Times New Roman"/>
      <w:sz w:val="24"/>
      <w:szCs w:val="24"/>
    </w:rPr>
  </w:style>
  <w:style w:type="paragraph" w:styleId="Heading1">
    <w:name w:val="heading 1"/>
    <w:aliases w:val="Heading 1 Char1,Heading 1 Char Char,Heading 1 Char1 Char Char,Heading 1 Char Char Char Char,Char Char Char Char Char,Heading 1 Char Char1,Heading 1 Char1 Char,Heading 1 Char Char Char,Char Char Char,Char Ch,Heading 1(Report Only),Chapter,H1,1"/>
    <w:basedOn w:val="Normal"/>
    <w:next w:val="Normal"/>
    <w:link w:val="Heading1Char"/>
    <w:qFormat/>
    <w:rsid w:val="001C53CA"/>
    <w:pPr>
      <w:keepNext/>
      <w:numPr>
        <w:numId w:val="3"/>
      </w:numPr>
      <w:spacing w:line="360" w:lineRule="auto"/>
      <w:jc w:val="center"/>
      <w:outlineLvl w:val="0"/>
    </w:pPr>
    <w:rPr>
      <w:rFonts w:ascii="Times New Roman" w:eastAsia="Times New Roman" w:hAnsi="Times New Roman"/>
      <w:b/>
      <w:bCs/>
      <w:kern w:val="32"/>
      <w:sz w:val="28"/>
      <w:szCs w:val="32"/>
      <w:lang w:val="x-none" w:eastAsia="x-none"/>
    </w:rPr>
  </w:style>
  <w:style w:type="paragraph" w:styleId="Heading2">
    <w:name w:val="heading 2"/>
    <w:basedOn w:val="Normal"/>
    <w:next w:val="Normal"/>
    <w:link w:val="Heading2Char"/>
    <w:qFormat/>
    <w:rsid w:val="001C53CA"/>
    <w:pPr>
      <w:keepNext/>
      <w:numPr>
        <w:ilvl w:val="1"/>
        <w:numId w:val="3"/>
      </w:numPr>
      <w:spacing w:before="240" w:after="60"/>
      <w:outlineLvl w:val="1"/>
    </w:pPr>
    <w:rPr>
      <w:rFonts w:ascii="Times New Roman" w:eastAsia="Times New Roman" w:hAnsi="Times New Roman"/>
      <w:b/>
      <w:bCs/>
      <w:iCs/>
      <w:sz w:val="26"/>
      <w:szCs w:val="28"/>
    </w:rPr>
  </w:style>
  <w:style w:type="paragraph" w:styleId="Heading3">
    <w:name w:val="heading 3"/>
    <w:aliases w:val="Char2,Level 1 - 1,ASAPHeading 3,h3,H3&lt;------------------,(Appendix Nbr),3 bullet,2,b,bullets,31,32,33,34,35,36,37,38,39,310,311,312,313,314,315,321,331,341,351,361,371,381,391,3101,3111,3121,3131,316,322,332,342,352,362,372,382,392,l3,h31,H3"/>
    <w:basedOn w:val="Normal"/>
    <w:next w:val="Normal"/>
    <w:link w:val="Heading3Char"/>
    <w:qFormat/>
    <w:rsid w:val="001C53CA"/>
    <w:pPr>
      <w:keepNext/>
      <w:numPr>
        <w:ilvl w:val="2"/>
        <w:numId w:val="3"/>
      </w:numPr>
      <w:spacing w:before="240" w:after="60"/>
      <w:outlineLvl w:val="2"/>
    </w:pPr>
    <w:rPr>
      <w:rFonts w:ascii="Times New Roman" w:eastAsia="Times New Roman" w:hAnsi="Times New Roman"/>
      <w:b/>
      <w:bCs/>
      <w:sz w:val="26"/>
      <w:szCs w:val="26"/>
      <w:lang w:val="x-none" w:eastAsia="x-none"/>
    </w:rPr>
  </w:style>
  <w:style w:type="paragraph" w:styleId="Heading4">
    <w:name w:val="heading 4"/>
    <w:aliases w:val="Char1"/>
    <w:basedOn w:val="Normal"/>
    <w:next w:val="Normal"/>
    <w:link w:val="Heading4Char"/>
    <w:unhideWhenUsed/>
    <w:qFormat/>
    <w:rsid w:val="001C53CA"/>
    <w:pPr>
      <w:keepNext/>
      <w:numPr>
        <w:ilvl w:val="3"/>
        <w:numId w:val="3"/>
      </w:numPr>
      <w:spacing w:before="240" w:after="60"/>
      <w:outlineLvl w:val="3"/>
    </w:pPr>
    <w:rPr>
      <w:rFonts w:ascii="Calibri" w:eastAsia="Times New Roman" w:hAnsi="Calibri"/>
      <w:b/>
      <w:bCs/>
      <w:sz w:val="28"/>
      <w:szCs w:val="28"/>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Normal"/>
    <w:link w:val="Heading5Char"/>
    <w:unhideWhenUsed/>
    <w:qFormat/>
    <w:rsid w:val="001C53CA"/>
    <w:pPr>
      <w:tabs>
        <w:tab w:val="num" w:pos="3600"/>
      </w:tabs>
      <w:spacing w:before="240" w:after="60"/>
      <w:ind w:left="3600" w:hanging="72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3CA"/>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1Char">
    <w:name w:val="Heading 1 Char"/>
    <w:aliases w:val="Heading 1 Char1 Char1,Heading 1 Char Char Char1,Heading 1 Char1 Char Char Char,Heading 1 Char Char Char Char Char,Char Char Char Char Char Char,Heading 1 Char Char1 Char,Heading 1 Char1 Char Char1,Heading 1 Char Char Char Char1,H1 Char"/>
    <w:basedOn w:val="DefaultParagraphFont"/>
    <w:link w:val="Heading1"/>
    <w:rsid w:val="001C53CA"/>
    <w:rPr>
      <w:rFonts w:ascii="Times New Roman" w:eastAsia="Times New Roman" w:hAnsi="Times New Roman" w:cs="Times New Roman"/>
      <w:b/>
      <w:bCs/>
      <w:kern w:val="32"/>
      <w:sz w:val="28"/>
      <w:szCs w:val="32"/>
      <w:lang w:val="x-none" w:eastAsia="x-none"/>
    </w:rPr>
  </w:style>
  <w:style w:type="character" w:customStyle="1" w:styleId="Heading2Char">
    <w:name w:val="Heading 2 Char"/>
    <w:basedOn w:val="DefaultParagraphFont"/>
    <w:link w:val="Heading2"/>
    <w:rsid w:val="001C53CA"/>
    <w:rPr>
      <w:rFonts w:ascii="Times New Roman" w:eastAsia="Times New Roman" w:hAnsi="Times New Roman" w:cs="Times New Roman"/>
      <w:b/>
      <w:bCs/>
      <w:iCs/>
      <w:sz w:val="26"/>
      <w:szCs w:val="28"/>
    </w:rPr>
  </w:style>
  <w:style w:type="character" w:customStyle="1" w:styleId="Heading3Char">
    <w:name w:val="Heading 3 Char"/>
    <w:aliases w:val="Char2 Char,Level 1 - 1 Char,ASAPHeading 3 Char,h3 Char,H3&lt;------------------ Char,(Appendix Nbr) Char,3 bullet Char,2 Char,b Char,bullets Char,31 Char,32 Char,33 Char,34 Char,35 Char,36 Char,37 Char,38 Char,39 Char,310 Char,311 Char"/>
    <w:basedOn w:val="DefaultParagraphFont"/>
    <w:link w:val="Heading3"/>
    <w:rsid w:val="001C53CA"/>
    <w:rPr>
      <w:rFonts w:ascii="Times New Roman" w:eastAsia="Times New Roman" w:hAnsi="Times New Roman" w:cs="Times New Roman"/>
      <w:b/>
      <w:bCs/>
      <w:sz w:val="26"/>
      <w:szCs w:val="26"/>
      <w:lang w:val="x-none" w:eastAsia="x-none"/>
    </w:rPr>
  </w:style>
  <w:style w:type="character" w:customStyle="1" w:styleId="Heading4Char">
    <w:name w:val="Heading 4 Char"/>
    <w:aliases w:val="Char1 Char"/>
    <w:basedOn w:val="DefaultParagraphFont"/>
    <w:link w:val="Heading4"/>
    <w:qFormat/>
    <w:rsid w:val="001C53CA"/>
    <w:rPr>
      <w:rFonts w:ascii="Calibri" w:eastAsia="Times New Roman" w:hAnsi="Calibri" w:cs="Times New Roman"/>
      <w:b/>
      <w:bCs/>
      <w:sz w:val="28"/>
      <w:szCs w:val="28"/>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basedOn w:val="DefaultParagraphFont"/>
    <w:link w:val="Heading5"/>
    <w:rsid w:val="001C53CA"/>
    <w:rPr>
      <w:rFonts w:ascii="Calibri" w:eastAsia="Times New Roman" w:hAnsi="Calibri" w:cs="Times New Roman"/>
      <w:b/>
      <w:bCs/>
      <w:i/>
      <w:iCs/>
      <w:sz w:val="26"/>
      <w:szCs w:val="26"/>
    </w:rPr>
  </w:style>
  <w:style w:type="paragraph" w:styleId="Footer">
    <w:name w:val="footer"/>
    <w:basedOn w:val="Normal"/>
    <w:link w:val="FooterChar"/>
    <w:uiPriority w:val="99"/>
    <w:rsid w:val="001C53CA"/>
    <w:pPr>
      <w:tabs>
        <w:tab w:val="center" w:pos="4320"/>
        <w:tab w:val="right" w:pos="8640"/>
      </w:tabs>
    </w:pPr>
    <w:rPr>
      <w:rFonts w:ascii="Times New Roman" w:eastAsia="Times New Roman" w:hAnsi="Times New Roman"/>
      <w:sz w:val="28"/>
      <w:szCs w:val="28"/>
    </w:rPr>
  </w:style>
  <w:style w:type="character" w:customStyle="1" w:styleId="FooterChar">
    <w:name w:val="Footer Char"/>
    <w:basedOn w:val="DefaultParagraphFont"/>
    <w:link w:val="Footer"/>
    <w:uiPriority w:val="99"/>
    <w:rsid w:val="001C53CA"/>
    <w:rPr>
      <w:rFonts w:ascii="Times New Roman" w:eastAsia="Times New Roman" w:hAnsi="Times New Roman" w:cs="Times New Roman"/>
      <w:sz w:val="28"/>
      <w:szCs w:val="28"/>
    </w:rPr>
  </w:style>
  <w:style w:type="character" w:styleId="PageNumber">
    <w:name w:val="page number"/>
    <w:rsid w:val="001C53C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3CA"/>
    <w:pPr>
      <w:spacing w:after="0" w:line="240" w:lineRule="auto"/>
    </w:pPr>
    <w:rPr>
      <w:rFonts w:ascii="VNI-Times" w:eastAsia="MS Mincho" w:hAnsi="VNI-Times" w:cs="Times New Roman"/>
      <w:sz w:val="24"/>
      <w:szCs w:val="24"/>
    </w:rPr>
  </w:style>
  <w:style w:type="paragraph" w:styleId="Heading1">
    <w:name w:val="heading 1"/>
    <w:aliases w:val="Heading 1 Char1,Heading 1 Char Char,Heading 1 Char1 Char Char,Heading 1 Char Char Char Char,Char Char Char Char Char,Heading 1 Char Char1,Heading 1 Char1 Char,Heading 1 Char Char Char,Char Char Char,Char Ch,Heading 1(Report Only),Chapter,H1,1"/>
    <w:basedOn w:val="Normal"/>
    <w:next w:val="Normal"/>
    <w:link w:val="Heading1Char"/>
    <w:qFormat/>
    <w:rsid w:val="001C53CA"/>
    <w:pPr>
      <w:keepNext/>
      <w:numPr>
        <w:numId w:val="3"/>
      </w:numPr>
      <w:spacing w:line="360" w:lineRule="auto"/>
      <w:jc w:val="center"/>
      <w:outlineLvl w:val="0"/>
    </w:pPr>
    <w:rPr>
      <w:rFonts w:ascii="Times New Roman" w:eastAsia="Times New Roman" w:hAnsi="Times New Roman"/>
      <w:b/>
      <w:bCs/>
      <w:kern w:val="32"/>
      <w:sz w:val="28"/>
      <w:szCs w:val="32"/>
      <w:lang w:val="x-none" w:eastAsia="x-none"/>
    </w:rPr>
  </w:style>
  <w:style w:type="paragraph" w:styleId="Heading2">
    <w:name w:val="heading 2"/>
    <w:basedOn w:val="Normal"/>
    <w:next w:val="Normal"/>
    <w:link w:val="Heading2Char"/>
    <w:qFormat/>
    <w:rsid w:val="001C53CA"/>
    <w:pPr>
      <w:keepNext/>
      <w:numPr>
        <w:ilvl w:val="1"/>
        <w:numId w:val="3"/>
      </w:numPr>
      <w:spacing w:before="240" w:after="60"/>
      <w:outlineLvl w:val="1"/>
    </w:pPr>
    <w:rPr>
      <w:rFonts w:ascii="Times New Roman" w:eastAsia="Times New Roman" w:hAnsi="Times New Roman"/>
      <w:b/>
      <w:bCs/>
      <w:iCs/>
      <w:sz w:val="26"/>
      <w:szCs w:val="28"/>
    </w:rPr>
  </w:style>
  <w:style w:type="paragraph" w:styleId="Heading3">
    <w:name w:val="heading 3"/>
    <w:aliases w:val="Char2,Level 1 - 1,ASAPHeading 3,h3,H3&lt;------------------,(Appendix Nbr),3 bullet,2,b,bullets,31,32,33,34,35,36,37,38,39,310,311,312,313,314,315,321,331,341,351,361,371,381,391,3101,3111,3121,3131,316,322,332,342,352,362,372,382,392,l3,h31,H3"/>
    <w:basedOn w:val="Normal"/>
    <w:next w:val="Normal"/>
    <w:link w:val="Heading3Char"/>
    <w:qFormat/>
    <w:rsid w:val="001C53CA"/>
    <w:pPr>
      <w:keepNext/>
      <w:numPr>
        <w:ilvl w:val="2"/>
        <w:numId w:val="3"/>
      </w:numPr>
      <w:spacing w:before="240" w:after="60"/>
      <w:outlineLvl w:val="2"/>
    </w:pPr>
    <w:rPr>
      <w:rFonts w:ascii="Times New Roman" w:eastAsia="Times New Roman" w:hAnsi="Times New Roman"/>
      <w:b/>
      <w:bCs/>
      <w:sz w:val="26"/>
      <w:szCs w:val="26"/>
      <w:lang w:val="x-none" w:eastAsia="x-none"/>
    </w:rPr>
  </w:style>
  <w:style w:type="paragraph" w:styleId="Heading4">
    <w:name w:val="heading 4"/>
    <w:aliases w:val="Char1"/>
    <w:basedOn w:val="Normal"/>
    <w:next w:val="Normal"/>
    <w:link w:val="Heading4Char"/>
    <w:unhideWhenUsed/>
    <w:qFormat/>
    <w:rsid w:val="001C53CA"/>
    <w:pPr>
      <w:keepNext/>
      <w:numPr>
        <w:ilvl w:val="3"/>
        <w:numId w:val="3"/>
      </w:numPr>
      <w:spacing w:before="240" w:after="60"/>
      <w:outlineLvl w:val="3"/>
    </w:pPr>
    <w:rPr>
      <w:rFonts w:ascii="Calibri" w:eastAsia="Times New Roman" w:hAnsi="Calibri"/>
      <w:b/>
      <w:bCs/>
      <w:sz w:val="28"/>
      <w:szCs w:val="28"/>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Normal"/>
    <w:link w:val="Heading5Char"/>
    <w:unhideWhenUsed/>
    <w:qFormat/>
    <w:rsid w:val="001C53CA"/>
    <w:pPr>
      <w:tabs>
        <w:tab w:val="num" w:pos="3600"/>
      </w:tabs>
      <w:spacing w:before="240" w:after="60"/>
      <w:ind w:left="3600" w:hanging="72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3CA"/>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1Char">
    <w:name w:val="Heading 1 Char"/>
    <w:aliases w:val="Heading 1 Char1 Char1,Heading 1 Char Char Char1,Heading 1 Char1 Char Char Char,Heading 1 Char Char Char Char Char,Char Char Char Char Char Char,Heading 1 Char Char1 Char,Heading 1 Char1 Char Char1,Heading 1 Char Char Char Char1,H1 Char"/>
    <w:basedOn w:val="DefaultParagraphFont"/>
    <w:link w:val="Heading1"/>
    <w:rsid w:val="001C53CA"/>
    <w:rPr>
      <w:rFonts w:ascii="Times New Roman" w:eastAsia="Times New Roman" w:hAnsi="Times New Roman" w:cs="Times New Roman"/>
      <w:b/>
      <w:bCs/>
      <w:kern w:val="32"/>
      <w:sz w:val="28"/>
      <w:szCs w:val="32"/>
      <w:lang w:val="x-none" w:eastAsia="x-none"/>
    </w:rPr>
  </w:style>
  <w:style w:type="character" w:customStyle="1" w:styleId="Heading2Char">
    <w:name w:val="Heading 2 Char"/>
    <w:basedOn w:val="DefaultParagraphFont"/>
    <w:link w:val="Heading2"/>
    <w:rsid w:val="001C53CA"/>
    <w:rPr>
      <w:rFonts w:ascii="Times New Roman" w:eastAsia="Times New Roman" w:hAnsi="Times New Roman" w:cs="Times New Roman"/>
      <w:b/>
      <w:bCs/>
      <w:iCs/>
      <w:sz w:val="26"/>
      <w:szCs w:val="28"/>
    </w:rPr>
  </w:style>
  <w:style w:type="character" w:customStyle="1" w:styleId="Heading3Char">
    <w:name w:val="Heading 3 Char"/>
    <w:aliases w:val="Char2 Char,Level 1 - 1 Char,ASAPHeading 3 Char,h3 Char,H3&lt;------------------ Char,(Appendix Nbr) Char,3 bullet Char,2 Char,b Char,bullets Char,31 Char,32 Char,33 Char,34 Char,35 Char,36 Char,37 Char,38 Char,39 Char,310 Char,311 Char"/>
    <w:basedOn w:val="DefaultParagraphFont"/>
    <w:link w:val="Heading3"/>
    <w:rsid w:val="001C53CA"/>
    <w:rPr>
      <w:rFonts w:ascii="Times New Roman" w:eastAsia="Times New Roman" w:hAnsi="Times New Roman" w:cs="Times New Roman"/>
      <w:b/>
      <w:bCs/>
      <w:sz w:val="26"/>
      <w:szCs w:val="26"/>
      <w:lang w:val="x-none" w:eastAsia="x-none"/>
    </w:rPr>
  </w:style>
  <w:style w:type="character" w:customStyle="1" w:styleId="Heading4Char">
    <w:name w:val="Heading 4 Char"/>
    <w:aliases w:val="Char1 Char"/>
    <w:basedOn w:val="DefaultParagraphFont"/>
    <w:link w:val="Heading4"/>
    <w:qFormat/>
    <w:rsid w:val="001C53CA"/>
    <w:rPr>
      <w:rFonts w:ascii="Calibri" w:eastAsia="Times New Roman" w:hAnsi="Calibri" w:cs="Times New Roman"/>
      <w:b/>
      <w:bCs/>
      <w:sz w:val="28"/>
      <w:szCs w:val="28"/>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basedOn w:val="DefaultParagraphFont"/>
    <w:link w:val="Heading5"/>
    <w:rsid w:val="001C53CA"/>
    <w:rPr>
      <w:rFonts w:ascii="Calibri" w:eastAsia="Times New Roman" w:hAnsi="Calibri" w:cs="Times New Roman"/>
      <w:b/>
      <w:bCs/>
      <w:i/>
      <w:iCs/>
      <w:sz w:val="26"/>
      <w:szCs w:val="26"/>
    </w:rPr>
  </w:style>
  <w:style w:type="paragraph" w:styleId="Footer">
    <w:name w:val="footer"/>
    <w:basedOn w:val="Normal"/>
    <w:link w:val="FooterChar"/>
    <w:uiPriority w:val="99"/>
    <w:rsid w:val="001C53CA"/>
    <w:pPr>
      <w:tabs>
        <w:tab w:val="center" w:pos="4320"/>
        <w:tab w:val="right" w:pos="8640"/>
      </w:tabs>
    </w:pPr>
    <w:rPr>
      <w:rFonts w:ascii="Times New Roman" w:eastAsia="Times New Roman" w:hAnsi="Times New Roman"/>
      <w:sz w:val="28"/>
      <w:szCs w:val="28"/>
    </w:rPr>
  </w:style>
  <w:style w:type="character" w:customStyle="1" w:styleId="FooterChar">
    <w:name w:val="Footer Char"/>
    <w:basedOn w:val="DefaultParagraphFont"/>
    <w:link w:val="Footer"/>
    <w:uiPriority w:val="99"/>
    <w:rsid w:val="001C53CA"/>
    <w:rPr>
      <w:rFonts w:ascii="Times New Roman" w:eastAsia="Times New Roman" w:hAnsi="Times New Roman" w:cs="Times New Roman"/>
      <w:sz w:val="28"/>
      <w:szCs w:val="28"/>
    </w:rPr>
  </w:style>
  <w:style w:type="character" w:styleId="PageNumber">
    <w:name w:val="page number"/>
    <w:rsid w:val="001C53C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02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TGDD</cp:lastModifiedBy>
  <cp:revision>6</cp:revision>
  <dcterms:created xsi:type="dcterms:W3CDTF">2019-05-19T16:03:00Z</dcterms:created>
  <dcterms:modified xsi:type="dcterms:W3CDTF">2019-05-19T16:33:00Z</dcterms:modified>
</cp:coreProperties>
</file>